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18" w:rsidRDefault="00AC6B18" w:rsidP="00832370">
      <w:pPr>
        <w:spacing w:line="240" w:lineRule="auto"/>
        <w:jc w:val="center"/>
      </w:pPr>
    </w:p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3C5493" w:rsidRPr="00F454AF" w:rsidTr="00783BDE">
        <w:trPr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:rsidR="003C5493" w:rsidRPr="00F454AF" w:rsidRDefault="003C5493" w:rsidP="00783BD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Stencil" w:hAnsi="Stencil"/>
                <w:sz w:val="32"/>
                <w:szCs w:val="32"/>
              </w:rPr>
            </w:pPr>
            <w:r w:rsidRPr="00F454AF">
              <w:rPr>
                <w:rFonts w:ascii="Stencil" w:hAnsi="Stencil"/>
                <w:sz w:val="32"/>
                <w:szCs w:val="32"/>
              </w:rPr>
              <w:t>CONVITE N° 002/201</w:t>
            </w:r>
            <w:r w:rsidR="00ED5234" w:rsidRPr="00F454AF">
              <w:rPr>
                <w:rFonts w:ascii="Stencil" w:hAnsi="Stencil"/>
                <w:sz w:val="32"/>
                <w:szCs w:val="32"/>
              </w:rPr>
              <w:t>3</w:t>
            </w:r>
          </w:p>
        </w:tc>
      </w:tr>
    </w:tbl>
    <w:p w:rsidR="003C5493" w:rsidRPr="00EF2FB1" w:rsidRDefault="003C5493" w:rsidP="003C5493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3C5493" w:rsidRPr="00083A4D" w:rsidRDefault="003C5493" w:rsidP="003C5493">
      <w:pPr>
        <w:rPr>
          <w:rFonts w:ascii="Arial" w:eastAsia="Times New Roman" w:hAnsi="Arial" w:cs="Arial"/>
          <w:b/>
        </w:rPr>
      </w:pPr>
    </w:p>
    <w:p w:rsidR="003C5493" w:rsidRPr="00EF2FB1" w:rsidRDefault="003C5493" w:rsidP="003C5493">
      <w:pPr>
        <w:ind w:firstLine="1418"/>
        <w:jc w:val="both"/>
        <w:rPr>
          <w:rFonts w:ascii="Arial" w:hAnsi="Arial" w:cs="Arial"/>
        </w:rPr>
      </w:pPr>
      <w:r w:rsidRPr="00EF2FB1">
        <w:rPr>
          <w:rFonts w:ascii="Arial" w:hAnsi="Arial" w:cs="Arial"/>
        </w:rPr>
        <w:t>Solicitamos apresentar proposta para o fornecimento de material, nas condições que seguem:</w:t>
      </w:r>
    </w:p>
    <w:p w:rsidR="003C5493" w:rsidRDefault="003C5493" w:rsidP="003C5493">
      <w:pPr>
        <w:jc w:val="center"/>
      </w:pPr>
      <w:r>
        <w:rPr>
          <w:rFonts w:ascii="Tahoma" w:eastAsia="Times New Roman" w:hAnsi="Tahoma"/>
          <w:b/>
        </w:rPr>
        <w:t>1 – DO OBJETO</w:t>
      </w:r>
      <w:r>
        <w:t xml:space="preserve"> </w:t>
      </w:r>
    </w:p>
    <w:p w:rsidR="003C5493" w:rsidRPr="00EF2FB1" w:rsidRDefault="003C5493" w:rsidP="003C5493">
      <w:pPr>
        <w:jc w:val="both"/>
        <w:rPr>
          <w:rFonts w:ascii="Arial" w:hAnsi="Arial" w:cs="Arial"/>
        </w:rPr>
      </w:pPr>
      <w:r>
        <w:tab/>
      </w:r>
      <w:r>
        <w:tab/>
      </w:r>
      <w:r w:rsidRPr="00EF2FB1">
        <w:rPr>
          <w:rFonts w:ascii="Arial" w:hAnsi="Arial" w:cs="Arial"/>
        </w:rPr>
        <w:t xml:space="preserve">O objeto da presente licitação está relacionado na tabela abaixo, </w:t>
      </w:r>
      <w:r w:rsidR="00ED5234">
        <w:rPr>
          <w:rFonts w:ascii="Arial" w:hAnsi="Arial" w:cs="Arial"/>
        </w:rPr>
        <w:t>o</w:t>
      </w:r>
      <w:r w:rsidRPr="00EF2FB1">
        <w:rPr>
          <w:rFonts w:ascii="Arial" w:hAnsi="Arial" w:cs="Arial"/>
        </w:rPr>
        <w:t xml:space="preserve">rganizado por item. </w:t>
      </w:r>
    </w:p>
    <w:tbl>
      <w:tblPr>
        <w:tblStyle w:val="Tabelacomgrade"/>
        <w:tblW w:w="8606" w:type="dxa"/>
        <w:jc w:val="center"/>
        <w:tblInd w:w="675" w:type="dxa"/>
        <w:tblLayout w:type="fixed"/>
        <w:tblLook w:val="01E0"/>
      </w:tblPr>
      <w:tblGrid>
        <w:gridCol w:w="567"/>
        <w:gridCol w:w="6317"/>
        <w:gridCol w:w="769"/>
        <w:gridCol w:w="953"/>
      </w:tblGrid>
      <w:tr w:rsidR="003C5493" w:rsidTr="00F454A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C5493" w:rsidRPr="004B78A7" w:rsidRDefault="003C5493" w:rsidP="00783BDE">
            <w:pPr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4B78A7">
              <w:rPr>
                <w:rFonts w:ascii="Arial Narrow" w:hAnsi="Arial Narrow"/>
                <w:b/>
                <w:sz w:val="17"/>
                <w:szCs w:val="17"/>
                <w:lang w:val="en-US"/>
              </w:rPr>
              <w:t>ITEM</w:t>
            </w:r>
          </w:p>
        </w:tc>
        <w:tc>
          <w:tcPr>
            <w:tcW w:w="6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3C5493" w:rsidRPr="004B78A7" w:rsidRDefault="003C5493" w:rsidP="00783BDE">
            <w:pPr>
              <w:jc w:val="center"/>
              <w:rPr>
                <w:rFonts w:ascii="Copperplate Gothic Bold" w:hAnsi="Copperplate Gothic Bold"/>
                <w:lang w:val="en-US"/>
              </w:rPr>
            </w:pPr>
            <w:proofErr w:type="spellStart"/>
            <w:r w:rsidRPr="004B78A7">
              <w:rPr>
                <w:rFonts w:ascii="Copperplate Gothic Bold" w:hAnsi="Copperplate Gothic Bold"/>
                <w:lang w:val="en-US"/>
              </w:rPr>
              <w:t>Especificação</w:t>
            </w:r>
            <w:proofErr w:type="spell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C5493" w:rsidRPr="004B78A7" w:rsidRDefault="003C5493" w:rsidP="00783BDE">
            <w:pPr>
              <w:jc w:val="center"/>
              <w:rPr>
                <w:rFonts w:ascii="Copperplate Gothic Bold" w:hAnsi="Copperplate Gothic Bold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/>
                <w:sz w:val="20"/>
                <w:szCs w:val="20"/>
                <w:lang w:val="en-US"/>
              </w:rPr>
              <w:t>QTD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C5493" w:rsidRPr="004B78A7" w:rsidRDefault="003C5493" w:rsidP="00783BDE">
            <w:pPr>
              <w:jc w:val="center"/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  <w:t>UND</w:t>
            </w:r>
          </w:p>
        </w:tc>
      </w:tr>
      <w:tr w:rsidR="003C5493" w:rsidRPr="00D662E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4B78A7" w:rsidRDefault="003C5493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5493" w:rsidRPr="00083A4D" w:rsidRDefault="003C549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Nº1,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="00FB625A">
              <w:rPr>
                <w:rFonts w:ascii="Arial" w:hAnsi="Arial" w:cs="Arial"/>
              </w:rPr>
              <w:t>d</w:t>
            </w:r>
            <w:proofErr w:type="spellEnd"/>
            <w:r>
              <w:rPr>
                <w:rFonts w:ascii="Arial" w:hAnsi="Arial" w:cs="Arial"/>
              </w:rPr>
              <w:t xml:space="preserve">, p/ </w:t>
            </w:r>
            <w:proofErr w:type="gramStart"/>
            <w:r>
              <w:rPr>
                <w:rFonts w:ascii="Arial" w:hAnsi="Arial" w:cs="Arial"/>
              </w:rPr>
              <w:t>mapa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783BDE" w:rsidP="00783BDE">
            <w:pPr>
              <w:jc w:val="center"/>
            </w:pPr>
            <w:r>
              <w:t>2</w:t>
            </w:r>
            <w:r w:rsidR="003C5493"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3C5493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3C5493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3C5493" w:rsidP="00783BDE">
            <w:pPr>
              <w:jc w:val="center"/>
              <w:rPr>
                <w:rFonts w:ascii="Tahoma" w:hAnsi="Tahoma"/>
                <w:b/>
              </w:rPr>
            </w:pPr>
            <w:r w:rsidRPr="00E35434">
              <w:rPr>
                <w:rFonts w:ascii="Tahoma" w:hAnsi="Tahoma"/>
                <w:b/>
              </w:rPr>
              <w:t>02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5493" w:rsidRPr="00083A4D" w:rsidRDefault="003C549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Apontador de metal para lápis 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3C5493" w:rsidP="00783BDE">
            <w:pPr>
              <w:jc w:val="center"/>
            </w:pPr>
            <w: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F12DC9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  <w:r w:rsidR="003C5493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</w:tr>
      <w:tr w:rsidR="00783BDE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BDE" w:rsidRPr="00E35434" w:rsidRDefault="00F454AF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783BDE" w:rsidRDefault="00783BDE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Atilho de borracha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BDE" w:rsidRDefault="00783BDE" w:rsidP="00783BDE">
            <w:pPr>
              <w:jc w:val="center"/>
            </w:pPr>
            <w: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BDE" w:rsidRDefault="00783BDE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sco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c/100</w:t>
            </w:r>
          </w:p>
        </w:tc>
      </w:tr>
      <w:tr w:rsidR="00F12DC9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C9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12DC9" w:rsidRPr="009F296B" w:rsidRDefault="00F12DC9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Bateria não recarregável Alcalina - 9 </w:t>
            </w:r>
            <w:proofErr w:type="spellStart"/>
            <w:r>
              <w:rPr>
                <w:rFonts w:ascii="Arial" w:hAnsi="Arial" w:cs="Arial"/>
              </w:rPr>
              <w:t>Voltz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C9" w:rsidRDefault="00F12DC9" w:rsidP="00783BDE">
            <w:pPr>
              <w:jc w:val="center"/>
            </w:pPr>
            <w: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C9" w:rsidRDefault="00F12DC9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5493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F454AF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</w:t>
            </w:r>
            <w:r w:rsidR="00F12DC9">
              <w:rPr>
                <w:rFonts w:ascii="Tahoma" w:hAnsi="Tahoma"/>
                <w:b/>
              </w:rPr>
              <w:t>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5493" w:rsidRDefault="003C5493" w:rsidP="00783BDE">
            <w:pPr>
              <w:rPr>
                <w:rFonts w:ascii="Arial" w:hAnsi="Arial" w:cs="Arial"/>
              </w:rPr>
            </w:pPr>
            <w:r w:rsidRPr="009F296B">
              <w:rPr>
                <w:rFonts w:ascii="Arial" w:hAnsi="Arial" w:cs="Arial"/>
              </w:rPr>
              <w:t>Borracha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plástica   branca   com   dimensão   aproximada  de </w:t>
            </w:r>
          </w:p>
          <w:p w:rsidR="003C5493" w:rsidRPr="009F296B" w:rsidRDefault="003C549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4,2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x  L 2,95 x  A 1,4</w:t>
            </w:r>
            <w:r w:rsidRPr="009F29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783BDE" w:rsidP="00783BDE">
            <w:pPr>
              <w:jc w:val="center"/>
            </w:pPr>
            <w:r>
              <w:t>2</w:t>
            </w:r>
            <w:r w:rsidR="003C5493">
              <w:t>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93" w:rsidRPr="00E35434" w:rsidRDefault="00783BDE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  <w:r w:rsidR="003C5493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</w:tr>
      <w:tr w:rsidR="00783BDE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BDE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</w:t>
            </w:r>
            <w:r w:rsidR="00F12DC9">
              <w:rPr>
                <w:rFonts w:ascii="Tahoma" w:hAnsi="Tahoma"/>
                <w:b/>
                <w:lang w:val="en-US"/>
              </w:rPr>
              <w:t>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783BDE" w:rsidRDefault="00783BDE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corpo cristal Azul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BDE" w:rsidRPr="00783BDE" w:rsidRDefault="00783BDE" w:rsidP="00783BDE">
            <w:pPr>
              <w:jc w:val="center"/>
            </w:pPr>
            <w:r>
              <w:t>600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BDE" w:rsidRPr="00783BDE" w:rsidRDefault="00783BDE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783BDE" w:rsidRDefault="00F454AF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</w:t>
            </w:r>
            <w:r w:rsidR="00F12DC9">
              <w:rPr>
                <w:rFonts w:ascii="Tahoma" w:hAnsi="Tahoma"/>
                <w:b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Default="00084F23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corpo cristal Vermelha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783BDE" w:rsidRDefault="00084F23" w:rsidP="00F85F64">
            <w:pPr>
              <w:jc w:val="center"/>
            </w:pPr>
            <w:r>
              <w:t>200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783BDE" w:rsidRDefault="00084F23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783BDE" w:rsidRDefault="00F454AF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</w:t>
            </w:r>
            <w:r w:rsidR="00F12DC9">
              <w:rPr>
                <w:rFonts w:ascii="Tahoma" w:hAnsi="Tahoma"/>
                <w:b/>
              </w:rPr>
              <w:t>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Default="00084F23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corpo cristal Preta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783BDE" w:rsidRDefault="00084F23" w:rsidP="00F85F64">
            <w:pPr>
              <w:jc w:val="center"/>
            </w:pPr>
            <w:r>
              <w:t>300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783BDE" w:rsidRDefault="00084F23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</w:t>
            </w:r>
            <w:r w:rsidR="00F12DC9">
              <w:rPr>
                <w:rFonts w:ascii="Tahoma" w:hAnsi="Tahoma"/>
                <w:b/>
                <w:lang w:val="en-US"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Amarelo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C47994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084F23" w:rsidRPr="00C45AA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12DC9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marca texto Azul 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C47994" w:rsidRDefault="00F454A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</w:t>
            </w:r>
            <w:r w:rsidR="00084F23"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</w:tr>
      <w:tr w:rsidR="00084F2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Default="00084F2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Rosa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</w:pPr>
            <w: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F454AF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Default="00084F2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Verde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</w:pPr>
            <w: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F454AF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Default="00084F2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pincel atômico Azul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</w:pPr>
            <w: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F454AF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pincel atômico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0F028D" w:rsidRDefault="00084F23" w:rsidP="00C848D4">
            <w:pPr>
              <w:jc w:val="center"/>
            </w:pPr>
            <w: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0F028D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Tr="00F454AF">
        <w:trPr>
          <w:trHeight w:val="255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5</w:t>
            </w:r>
          </w:p>
        </w:tc>
        <w:tc>
          <w:tcPr>
            <w:tcW w:w="63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Caneta marcador permanente para CD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F23" w:rsidRPr="000F028D" w:rsidRDefault="00084F23" w:rsidP="00783BDE">
            <w:pPr>
              <w:jc w:val="center"/>
            </w:pPr>
            <w:r>
              <w:t>25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F23" w:rsidRPr="000F028D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RPr="00D662E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E35434" w:rsidRDefault="00F454AF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F12DC9">
              <w:rPr>
                <w:rFonts w:ascii="Tahoma" w:hAnsi="Tahoma"/>
                <w:b/>
              </w:rPr>
              <w:t>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Epson T 117 120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E35434" w:rsidRDefault="003C261F" w:rsidP="00783BDE">
            <w:pPr>
              <w:jc w:val="center"/>
            </w:pPr>
            <w:r>
              <w:t>4</w:t>
            </w:r>
            <w:r w:rsidR="00084F23" w:rsidRPr="00E35434"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E35434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5434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RPr="00D662E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Epson TO 73 120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7ml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E35434" w:rsidRDefault="003C261F" w:rsidP="00783BDE">
            <w:pPr>
              <w:jc w:val="center"/>
            </w:pPr>
            <w:r>
              <w:t>4</w:t>
            </w:r>
            <w:r w:rsidR="00084F23" w:rsidRPr="00E35434"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E35434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5434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084F23" w:rsidRPr="00D662E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Epson TO 73 220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84F23">
              <w:rPr>
                <w:lang w:val="en-US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C47994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084F23" w:rsidRPr="00D662E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</w:t>
            </w:r>
            <w:r w:rsidR="00F12DC9">
              <w:rPr>
                <w:rFonts w:ascii="Tahoma" w:hAnsi="Tahoma"/>
                <w:b/>
                <w:lang w:val="en-US"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Epson TO 73 320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84F23">
              <w:rPr>
                <w:lang w:val="en-US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C47994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084F23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12DC9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Epson TO 73 420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84F23">
              <w:rPr>
                <w:lang w:val="en-US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C47994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084F23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 xml:space="preserve">Cartucho original Epson TO </w:t>
            </w:r>
            <w:r>
              <w:rPr>
                <w:rFonts w:ascii="Arial" w:hAnsi="Arial" w:cs="Arial"/>
              </w:rPr>
              <w:t xml:space="preserve">390 </w:t>
            </w:r>
            <w:r w:rsidRPr="00083A4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C47994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084F23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Pr="004B78A7" w:rsidRDefault="00F454A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084F23" w:rsidRPr="00083A4D" w:rsidRDefault="00084F23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 xml:space="preserve">Cartucho original Epson TO </w:t>
            </w:r>
            <w:r>
              <w:rPr>
                <w:rFonts w:ascii="Arial" w:hAnsi="Arial" w:cs="Arial"/>
              </w:rPr>
              <w:t xml:space="preserve">381 </w:t>
            </w:r>
            <w:r w:rsidRPr="00083A4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10ml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F23" w:rsidRDefault="00084F23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516F90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AF284F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</w:t>
            </w:r>
            <w:r>
              <w:rPr>
                <w:rFonts w:ascii="Arial" w:hAnsi="Arial" w:cs="Arial"/>
              </w:rPr>
              <w:t xml:space="preserve"> p/impressora HP 285A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AA134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AA1348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516F90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3C261F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AF284F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1020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AF284F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1132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AF284F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</w:t>
            </w:r>
            <w:r>
              <w:rPr>
                <w:rFonts w:ascii="Arial" w:hAnsi="Arial" w:cs="Arial"/>
              </w:rPr>
              <w:t xml:space="preserve"> </w:t>
            </w:r>
            <w:r w:rsidRPr="00B97240">
              <w:rPr>
                <w:rFonts w:ascii="Arial" w:hAnsi="Arial" w:cs="Arial"/>
                <w:sz w:val="20"/>
                <w:szCs w:val="20"/>
              </w:rPr>
              <w:t>SANSUNG SCX</w:t>
            </w:r>
            <w:r>
              <w:rPr>
                <w:rFonts w:ascii="Arial" w:hAnsi="Arial" w:cs="Arial"/>
              </w:rPr>
              <w:t xml:space="preserve"> 3200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B97240" w:rsidRDefault="003C261F" w:rsidP="00783BDE">
            <w:pPr>
              <w:jc w:val="center"/>
            </w:pPr>
            <w:r>
              <w:t>170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B97240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Epson C45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Epson C45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</w:t>
            </w:r>
            <w:r w:rsidR="00F12DC9">
              <w:rPr>
                <w:rFonts w:ascii="Tahoma" w:hAnsi="Tahoma"/>
                <w:b/>
                <w:lang w:val="en-US"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AA1348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</w:t>
            </w:r>
            <w:r>
              <w:rPr>
                <w:rFonts w:ascii="Arial" w:hAnsi="Arial" w:cs="Arial"/>
              </w:rPr>
              <w:t>o original p/impressora HP 122</w:t>
            </w:r>
            <w:r w:rsidRPr="00083A4D">
              <w:rPr>
                <w:rFonts w:ascii="Arial" w:hAnsi="Arial" w:cs="Arial"/>
              </w:rPr>
              <w:t xml:space="preserve">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AA13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AA1348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AA1348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</w:t>
            </w:r>
            <w:r>
              <w:rPr>
                <w:rFonts w:ascii="Arial" w:hAnsi="Arial" w:cs="Arial"/>
              </w:rPr>
              <w:t>o original p/impressora HP 122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AA13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AA1348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3F3E82">
        <w:trPr>
          <w:trHeight w:val="240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</w:t>
            </w:r>
            <w:r w:rsidR="00F12DC9">
              <w:rPr>
                <w:rFonts w:ascii="Tahoma" w:hAnsi="Tahoma"/>
                <w:b/>
                <w:lang w:val="en-US"/>
              </w:rPr>
              <w:t>1</w:t>
            </w:r>
          </w:p>
        </w:tc>
        <w:tc>
          <w:tcPr>
            <w:tcW w:w="6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C3180 colorido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34C2F" w:rsidTr="00C950A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34C2F" w:rsidRPr="004B78A7" w:rsidRDefault="00F34C2F" w:rsidP="00C950A3">
            <w:pPr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4B78A7">
              <w:rPr>
                <w:rFonts w:ascii="Arial Narrow" w:hAnsi="Arial Narrow"/>
                <w:b/>
                <w:sz w:val="17"/>
                <w:szCs w:val="17"/>
                <w:lang w:val="en-US"/>
              </w:rPr>
              <w:lastRenderedPageBreak/>
              <w:t>ITEM</w:t>
            </w:r>
          </w:p>
        </w:tc>
        <w:tc>
          <w:tcPr>
            <w:tcW w:w="6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F34C2F" w:rsidRPr="004B78A7" w:rsidRDefault="00F34C2F" w:rsidP="00C950A3">
            <w:pPr>
              <w:jc w:val="center"/>
              <w:rPr>
                <w:rFonts w:ascii="Copperplate Gothic Bold" w:hAnsi="Copperplate Gothic Bold"/>
                <w:lang w:val="en-US"/>
              </w:rPr>
            </w:pPr>
            <w:proofErr w:type="spellStart"/>
            <w:r w:rsidRPr="004B78A7">
              <w:rPr>
                <w:rFonts w:ascii="Copperplate Gothic Bold" w:hAnsi="Copperplate Gothic Bold"/>
                <w:lang w:val="en-US"/>
              </w:rPr>
              <w:t>Especificação</w:t>
            </w:r>
            <w:proofErr w:type="spell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34C2F" w:rsidRPr="004B78A7" w:rsidRDefault="00F34C2F" w:rsidP="00C950A3">
            <w:pPr>
              <w:jc w:val="center"/>
              <w:rPr>
                <w:rFonts w:ascii="Copperplate Gothic Bold" w:hAnsi="Copperplate Gothic Bold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/>
                <w:sz w:val="20"/>
                <w:szCs w:val="20"/>
                <w:lang w:val="en-US"/>
              </w:rPr>
              <w:t>QTD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34C2F" w:rsidRPr="004B78A7" w:rsidRDefault="00F34C2F" w:rsidP="00C950A3">
            <w:pPr>
              <w:jc w:val="center"/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</w:t>
            </w:r>
            <w:r w:rsidR="00F12DC9">
              <w:rPr>
                <w:rFonts w:ascii="Tahoma" w:hAnsi="Tahoma"/>
                <w:b/>
                <w:lang w:val="en-US"/>
              </w:rPr>
              <w:t>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C3180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</w:t>
            </w:r>
            <w:r w:rsidR="00F12DC9">
              <w:rPr>
                <w:rFonts w:ascii="Tahoma" w:hAnsi="Tahoma"/>
                <w:b/>
                <w:lang w:val="en-US"/>
              </w:rPr>
              <w:t>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C4280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</w:t>
            </w:r>
            <w:r w:rsidR="00F12DC9">
              <w:rPr>
                <w:rFonts w:ascii="Tahoma" w:hAnsi="Tahoma"/>
                <w:b/>
                <w:lang w:val="en-US"/>
              </w:rPr>
              <w:t>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C4280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B327DC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</w:t>
            </w:r>
            <w:r w:rsidR="00F12DC9">
              <w:rPr>
                <w:rFonts w:ascii="Tahoma" w:hAnsi="Tahoma"/>
                <w:b/>
                <w:lang w:val="en-US"/>
              </w:rPr>
              <w:t>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C4680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Tr="00F454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261F" w:rsidRPr="00F454AF" w:rsidRDefault="00AA1348" w:rsidP="00783BD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  <w:r w:rsidR="00F12DC9">
              <w:rPr>
                <w:rFonts w:ascii="Tahoma" w:hAnsi="Tahoma" w:cs="Tahoma"/>
                <w:b/>
                <w:lang w:val="en-US"/>
              </w:rP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C4680 preto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</w:t>
            </w:r>
            <w:r w:rsidR="00F12DC9">
              <w:rPr>
                <w:rFonts w:ascii="Tahoma" w:hAnsi="Tahoma"/>
                <w:b/>
                <w:lang w:val="en-US"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F380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4B78A7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  <w:r w:rsidR="00F12DC9">
              <w:rPr>
                <w:rFonts w:ascii="Tahoma" w:hAnsi="Tahoma"/>
                <w:b/>
              </w:rPr>
              <w:t>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783BDE">
            <w:pPr>
              <w:rPr>
                <w:rFonts w:ascii="Arial" w:hAnsi="Arial" w:cs="Arial"/>
              </w:rPr>
            </w:pPr>
            <w:r w:rsidRPr="00083A4D">
              <w:rPr>
                <w:rFonts w:ascii="Arial" w:hAnsi="Arial" w:cs="Arial"/>
              </w:rPr>
              <w:t>Cartucho original p/impressora HP F380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783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783BD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  <w:r w:rsidR="00F12DC9">
              <w:rPr>
                <w:rFonts w:ascii="Tahoma" w:hAnsi="Tahoma"/>
                <w:b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 xml:space="preserve"> referência 00 –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c/ 100 un.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5E4572" w:rsidRDefault="003C261F" w:rsidP="00F85F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 xml:space="preserve"> nº 6/0 –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c/ 50un.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5E4572" w:rsidRDefault="003C261F" w:rsidP="00F85F64">
            <w:pPr>
              <w:jc w:val="center"/>
            </w:pPr>
            <w: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5E4572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em bastão, cor branca, atóxica, uso em papel, </w:t>
            </w: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C2D5C">
              <w:rPr>
                <w:rFonts w:ascii="Arial" w:hAnsi="Arial" w:cs="Arial"/>
                <w:sz w:val="20"/>
                <w:szCs w:val="20"/>
              </w:rPr>
              <w:t>gramas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93FE7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adesivada</w:t>
            </w:r>
            <w:proofErr w:type="spellEnd"/>
            <w:r>
              <w:rPr>
                <w:rFonts w:ascii="Arial" w:hAnsi="Arial" w:cs="Arial"/>
              </w:rPr>
              <w:t xml:space="preserve"> de secagem rápida, </w:t>
            </w:r>
            <w:proofErr w:type="gramStart"/>
            <w:r>
              <w:rPr>
                <w:rFonts w:ascii="Arial" w:hAnsi="Arial" w:cs="Arial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F04B7D" w:rsidRDefault="003C261F" w:rsidP="00F85F64">
            <w:pPr>
              <w:jc w:val="center"/>
            </w:pPr>
            <w:r>
              <w:t>60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F04B7D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rPr>
                <w:rFonts w:ascii="Arial" w:hAnsi="Arial" w:cs="Arial"/>
              </w:rPr>
            </w:pPr>
            <w:r w:rsidRPr="002C2D5C">
              <w:rPr>
                <w:rFonts w:ascii="Arial" w:hAnsi="Arial" w:cs="Arial"/>
              </w:rPr>
              <w:t>Colchete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latonado</w:t>
            </w:r>
            <w:proofErr w:type="spellEnd"/>
            <w:r>
              <w:rPr>
                <w:rFonts w:ascii="Arial" w:hAnsi="Arial" w:cs="Arial"/>
              </w:rPr>
              <w:t xml:space="preserve"> nº 06</w:t>
            </w:r>
            <w:r w:rsidRPr="002C2D5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com 72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2C2D5C" w:rsidRDefault="003C261F" w:rsidP="00F85F64">
            <w:pPr>
              <w:rPr>
                <w:rFonts w:ascii="Arial" w:hAnsi="Arial" w:cs="Arial"/>
              </w:rPr>
            </w:pPr>
            <w:r w:rsidRPr="002C2D5C">
              <w:rPr>
                <w:rFonts w:ascii="Arial" w:hAnsi="Arial" w:cs="Arial"/>
              </w:rPr>
              <w:t xml:space="preserve">Colchete </w:t>
            </w:r>
            <w:proofErr w:type="spellStart"/>
            <w:r w:rsidRPr="002C2D5C">
              <w:rPr>
                <w:rFonts w:ascii="Arial" w:hAnsi="Arial" w:cs="Arial"/>
              </w:rPr>
              <w:t>latonado</w:t>
            </w:r>
            <w:proofErr w:type="spellEnd"/>
            <w:r w:rsidRPr="002C2D5C">
              <w:rPr>
                <w:rFonts w:ascii="Arial" w:hAnsi="Arial" w:cs="Arial"/>
              </w:rPr>
              <w:t xml:space="preserve"> nº12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com 72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2C2D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Default="003C261F" w:rsidP="00F454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Dispenser</w:t>
            </w:r>
            <w:proofErr w:type="spellEnd"/>
            <w:r>
              <w:rPr>
                <w:rFonts w:ascii="Arial" w:hAnsi="Arial" w:cs="Arial"/>
              </w:rPr>
              <w:t xml:space="preserve"> de parede p/ copos descartáveis de 150 a </w:t>
            </w:r>
            <w:proofErr w:type="gramStart"/>
            <w:r>
              <w:rPr>
                <w:rFonts w:ascii="Arial" w:hAnsi="Arial" w:cs="Arial"/>
              </w:rPr>
              <w:t>200ml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01173" w:rsidRDefault="003C261F" w:rsidP="00F85F64">
            <w:pPr>
              <w:jc w:val="center"/>
            </w:pPr>
            <w: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01173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Envelopes A4, branco, 24x34cm, 90gr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Envelope branco medindo 22,9</w:t>
            </w:r>
            <w:proofErr w:type="gramStart"/>
            <w:r>
              <w:rPr>
                <w:rFonts w:ascii="Arial" w:hAnsi="Arial" w:cs="Arial"/>
              </w:rPr>
              <w:t>x11,</w:t>
            </w:r>
            <w:proofErr w:type="gramEnd"/>
            <w:r>
              <w:rPr>
                <w:rFonts w:ascii="Arial" w:hAnsi="Arial" w:cs="Arial"/>
              </w:rPr>
              <w:t>4cm s/ janela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500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D72B67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2B67" w:rsidRDefault="00F12DC9" w:rsidP="00F12DC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D72B67" w:rsidRDefault="00D72B67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Envelope branco medindo 26cmx36cm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2B67" w:rsidRDefault="00D72B67" w:rsidP="00F85F64">
            <w:pPr>
              <w:jc w:val="center"/>
            </w:pPr>
            <w:r>
              <w:t>50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2B67" w:rsidRDefault="00D72B67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="00F12DC9">
              <w:rPr>
                <w:rFonts w:ascii="Tahoma" w:hAnsi="Tahoma"/>
                <w:b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Estilete metal com capa plástica e regulagem, </w:t>
            </w:r>
            <w:proofErr w:type="gramStart"/>
            <w:r>
              <w:rPr>
                <w:rFonts w:ascii="Arial" w:hAnsi="Arial" w:cs="Arial"/>
              </w:rPr>
              <w:t>pequeno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F12DC9" w:rsidRDefault="00F12DC9" w:rsidP="00F12DC9">
            <w:pPr>
              <w:rPr>
                <w:rFonts w:ascii="Arial" w:hAnsi="Arial" w:cs="Arial"/>
                <w:sz w:val="18"/>
                <w:szCs w:val="18"/>
              </w:rPr>
            </w:pPr>
            <w:r w:rsidRPr="00F12DC9">
              <w:rPr>
                <w:rFonts w:ascii="Arial" w:hAnsi="Arial" w:cs="Arial"/>
                <w:sz w:val="18"/>
                <w:szCs w:val="18"/>
              </w:rPr>
              <w:t>Etiqueta adesiva branca,</w:t>
            </w:r>
            <w:r w:rsidR="003C261F" w:rsidRPr="00F12DC9">
              <w:rPr>
                <w:rFonts w:ascii="Arial" w:hAnsi="Arial" w:cs="Arial"/>
                <w:sz w:val="18"/>
                <w:szCs w:val="18"/>
              </w:rPr>
              <w:t xml:space="preserve"> 12,7</w:t>
            </w:r>
            <w:proofErr w:type="gramStart"/>
            <w:r w:rsidR="003C261F" w:rsidRPr="00F12DC9">
              <w:rPr>
                <w:rFonts w:ascii="Arial" w:hAnsi="Arial" w:cs="Arial"/>
                <w:sz w:val="18"/>
                <w:szCs w:val="18"/>
              </w:rPr>
              <w:t>mmx44,</w:t>
            </w:r>
            <w:proofErr w:type="gramEnd"/>
            <w:r w:rsidR="003C261F" w:rsidRPr="00F12DC9">
              <w:rPr>
                <w:rFonts w:ascii="Arial" w:hAnsi="Arial" w:cs="Arial"/>
                <w:sz w:val="18"/>
                <w:szCs w:val="18"/>
              </w:rPr>
              <w:t>45mm</w:t>
            </w:r>
            <w:r w:rsidRPr="00F12DC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C261F" w:rsidRPr="00F12DC9">
              <w:rPr>
                <w:rFonts w:ascii="Arial" w:hAnsi="Arial" w:cs="Arial"/>
                <w:sz w:val="18"/>
                <w:szCs w:val="18"/>
              </w:rPr>
              <w:t xml:space="preserve">80 por folha, </w:t>
            </w:r>
            <w:proofErr w:type="spellStart"/>
            <w:r w:rsidR="003C261F" w:rsidRPr="00F12DC9">
              <w:rPr>
                <w:rFonts w:ascii="Arial" w:hAnsi="Arial" w:cs="Arial"/>
                <w:sz w:val="18"/>
                <w:szCs w:val="18"/>
              </w:rPr>
              <w:t>pct</w:t>
            </w:r>
            <w:proofErr w:type="spellEnd"/>
            <w:r w:rsidR="003C261F" w:rsidRPr="00F12DC9">
              <w:rPr>
                <w:rFonts w:ascii="Arial" w:hAnsi="Arial" w:cs="Arial"/>
                <w:sz w:val="18"/>
                <w:szCs w:val="18"/>
              </w:rPr>
              <w:t xml:space="preserve"> c/ 25 folhas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30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PCT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F12DC9" w:rsidRDefault="003C261F" w:rsidP="00F12DC9">
            <w:pPr>
              <w:rPr>
                <w:rFonts w:ascii="Arial" w:hAnsi="Arial" w:cs="Arial"/>
                <w:sz w:val="18"/>
                <w:szCs w:val="18"/>
              </w:rPr>
            </w:pPr>
            <w:r w:rsidRPr="00F12DC9">
              <w:rPr>
                <w:rFonts w:ascii="Arial" w:hAnsi="Arial" w:cs="Arial"/>
                <w:sz w:val="18"/>
                <w:szCs w:val="18"/>
              </w:rPr>
              <w:t>Etiqueta adesiva branca 25,4</w:t>
            </w:r>
            <w:proofErr w:type="gramStart"/>
            <w:r w:rsidRPr="00F12DC9">
              <w:rPr>
                <w:rFonts w:ascii="Arial" w:hAnsi="Arial" w:cs="Arial"/>
                <w:sz w:val="18"/>
                <w:szCs w:val="18"/>
              </w:rPr>
              <w:t>mmx101,</w:t>
            </w:r>
            <w:proofErr w:type="gramEnd"/>
            <w:r w:rsidRPr="00F12DC9">
              <w:rPr>
                <w:rFonts w:ascii="Arial" w:hAnsi="Arial" w:cs="Arial"/>
                <w:sz w:val="18"/>
                <w:szCs w:val="18"/>
              </w:rPr>
              <w:t>6mm</w:t>
            </w:r>
            <w:r w:rsidR="00F12DC9" w:rsidRPr="00F12DC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12DC9">
              <w:rPr>
                <w:rFonts w:ascii="Arial" w:hAnsi="Arial" w:cs="Arial"/>
                <w:sz w:val="18"/>
                <w:szCs w:val="18"/>
              </w:rPr>
              <w:t xml:space="preserve">20 por folha, </w:t>
            </w:r>
            <w:proofErr w:type="spellStart"/>
            <w:r w:rsidRPr="00F12DC9">
              <w:rPr>
                <w:rFonts w:ascii="Arial" w:hAnsi="Arial" w:cs="Arial"/>
                <w:sz w:val="18"/>
                <w:szCs w:val="18"/>
              </w:rPr>
              <w:t>pct</w:t>
            </w:r>
            <w:proofErr w:type="spellEnd"/>
            <w:r w:rsidRPr="00F12DC9">
              <w:rPr>
                <w:rFonts w:ascii="Arial" w:hAnsi="Arial" w:cs="Arial"/>
                <w:sz w:val="18"/>
                <w:szCs w:val="18"/>
              </w:rPr>
              <w:t xml:space="preserve"> c/ 25 folhas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PCT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transparente 12mmx10m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200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EA75DC" w:rsidRDefault="003C261F" w:rsidP="00F85F6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Fita adesiva transparente 45mmx45m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2C2D5C" w:rsidRDefault="003C261F" w:rsidP="00F85F64">
            <w:pPr>
              <w:rPr>
                <w:rFonts w:ascii="Arial" w:hAnsi="Arial" w:cs="Arial"/>
              </w:rPr>
            </w:pPr>
            <w:r w:rsidRPr="002C2D5C">
              <w:rPr>
                <w:rFonts w:ascii="Arial" w:hAnsi="Arial" w:cs="Arial"/>
              </w:rPr>
              <w:t xml:space="preserve">Fita adesiva dupla face </w:t>
            </w:r>
            <w:r>
              <w:rPr>
                <w:rFonts w:ascii="Arial" w:hAnsi="Arial" w:cs="Arial"/>
              </w:rPr>
              <w:t>24mmx30m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DC21E9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E9" w:rsidRDefault="00493A6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DC21E9" w:rsidRDefault="00DC21E9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25mmx50m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E9" w:rsidRDefault="00DC21E9" w:rsidP="00F85F64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E9" w:rsidRDefault="00DC21E9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Grafite para lapiseira nº 0,5mm –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com 12 unidades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</w:pPr>
            <w: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Grampeador 26/6 grande, de metal, p/ até </w:t>
            </w:r>
            <w:proofErr w:type="gramStart"/>
            <w:r>
              <w:rPr>
                <w:rFonts w:ascii="Arial" w:hAnsi="Arial" w:cs="Arial"/>
              </w:rPr>
              <w:t>25fls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</w:t>
            </w:r>
            <w:proofErr w:type="spellStart"/>
            <w:r>
              <w:rPr>
                <w:rFonts w:ascii="Arial" w:hAnsi="Arial" w:cs="Arial"/>
              </w:rPr>
              <w:t>Rocama</w:t>
            </w:r>
            <w:proofErr w:type="spellEnd"/>
            <w:r>
              <w:rPr>
                <w:rFonts w:ascii="Arial" w:hAnsi="Arial" w:cs="Arial"/>
              </w:rPr>
              <w:t xml:space="preserve"> 106/8,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c/ </w:t>
            </w:r>
            <w:proofErr w:type="gramStart"/>
            <w:r>
              <w:rPr>
                <w:rFonts w:ascii="Arial" w:hAnsi="Arial" w:cs="Arial"/>
              </w:rPr>
              <w:t>260gr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05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 w:rsidR="00F12DC9">
              <w:rPr>
                <w:rFonts w:ascii="Tahoma" w:hAnsi="Tahoma"/>
                <w:b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encadernador c/ trilhos –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c/ 50 unidades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05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CB39C4" w:rsidRDefault="003C261F" w:rsidP="00F85F64">
            <w:pPr>
              <w:rPr>
                <w:rFonts w:ascii="Arial" w:hAnsi="Arial" w:cs="Arial"/>
              </w:rPr>
            </w:pPr>
            <w:r w:rsidRPr="00CB39C4">
              <w:rPr>
                <w:rFonts w:ascii="Arial" w:hAnsi="Arial" w:cs="Arial"/>
              </w:rPr>
              <w:t xml:space="preserve">Grampo p/ </w:t>
            </w:r>
            <w:r>
              <w:rPr>
                <w:rFonts w:ascii="Arial" w:hAnsi="Arial" w:cs="Arial"/>
              </w:rPr>
              <w:t xml:space="preserve">grampeador 26/6 – </w:t>
            </w:r>
            <w:proofErr w:type="spellStart"/>
            <w:r>
              <w:rPr>
                <w:rFonts w:ascii="Arial" w:hAnsi="Arial" w:cs="Arial"/>
              </w:rPr>
              <w:t>cxa</w:t>
            </w:r>
            <w:proofErr w:type="spellEnd"/>
            <w:r>
              <w:rPr>
                <w:rFonts w:ascii="Arial" w:hAnsi="Arial" w:cs="Arial"/>
              </w:rPr>
              <w:t xml:space="preserve"> c/ 1000und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B39C4" w:rsidRDefault="003C261F" w:rsidP="00F85F64">
            <w:pPr>
              <w:jc w:val="center"/>
            </w:pPr>
            <w:r w:rsidRPr="00CB39C4">
              <w:t>100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preto nº 2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493A6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Lapiseira para grafite 0,5mm - ponta em metal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</w:pPr>
            <w:r>
              <w:t>20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Liquido corretor a base d’água </w:t>
            </w:r>
            <w:proofErr w:type="gramStart"/>
            <w:r>
              <w:rPr>
                <w:rFonts w:ascii="Arial" w:hAnsi="Arial" w:cs="Arial"/>
              </w:rPr>
              <w:t>18ml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Livro protocolo correspondência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numeradas medindo aproximadamente 16cmx23cm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</w:pPr>
            <w:r>
              <w:t>30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083A4D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classificadora c/ 50 plásticos cor preta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3143EC" w:rsidRDefault="003C261F" w:rsidP="00F85F64">
            <w:pPr>
              <w:jc w:val="center"/>
            </w:pPr>
            <w:r>
              <w:t>30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96338E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AZ lombo largo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A028D9" w:rsidRDefault="003C261F" w:rsidP="00F85F64">
            <w:pPr>
              <w:jc w:val="center"/>
            </w:pPr>
            <w:r>
              <w:t>200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96338E" w:rsidRDefault="003C261F" w:rsidP="00F85F64">
            <w:pPr>
              <w:rPr>
                <w:rFonts w:ascii="Arial" w:hAnsi="Arial" w:cs="Arial"/>
              </w:rPr>
            </w:pPr>
            <w:r w:rsidRPr="0096338E">
              <w:rPr>
                <w:rFonts w:ascii="Arial" w:hAnsi="Arial" w:cs="Arial"/>
              </w:rPr>
              <w:t xml:space="preserve">Papel </w:t>
            </w:r>
            <w:proofErr w:type="gramStart"/>
            <w:r w:rsidRPr="0096338E">
              <w:rPr>
                <w:rFonts w:ascii="Arial" w:hAnsi="Arial" w:cs="Arial"/>
              </w:rPr>
              <w:t>A4 ,</w:t>
            </w:r>
            <w:proofErr w:type="gramEnd"/>
            <w:r w:rsidRPr="0096338E">
              <w:rPr>
                <w:rFonts w:ascii="Arial" w:hAnsi="Arial" w:cs="Arial"/>
              </w:rPr>
              <w:t xml:space="preserve"> branco, </w:t>
            </w:r>
            <w:r>
              <w:rPr>
                <w:rFonts w:ascii="Arial" w:hAnsi="Arial" w:cs="Arial"/>
              </w:rPr>
              <w:t>75 g/m²</w:t>
            </w:r>
            <w:r w:rsidRPr="0096338E">
              <w:rPr>
                <w:rFonts w:ascii="Arial" w:hAnsi="Arial" w:cs="Arial"/>
              </w:rPr>
              <w:t xml:space="preserve">, pacote com 500 </w:t>
            </w:r>
            <w:proofErr w:type="spellStart"/>
            <w:r w:rsidRPr="0096338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A028D9" w:rsidRDefault="003C261F" w:rsidP="00F85F64">
            <w:pPr>
              <w:jc w:val="center"/>
            </w:pPr>
            <w:r>
              <w:t>600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2C2D5C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2D5C">
              <w:rPr>
                <w:rFonts w:ascii="Arial Narrow" w:hAnsi="Arial Narrow" w:cs="Arial"/>
                <w:sz w:val="20"/>
                <w:szCs w:val="20"/>
              </w:rPr>
              <w:t>PCT</w:t>
            </w:r>
          </w:p>
        </w:tc>
      </w:tr>
      <w:tr w:rsidR="001F0794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794" w:rsidRDefault="001F0794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1F0794" w:rsidRPr="00C45AA3" w:rsidRDefault="001F0794" w:rsidP="00F85F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</w:t>
            </w:r>
            <w:proofErr w:type="spellEnd"/>
            <w:r>
              <w:rPr>
                <w:rFonts w:ascii="Arial" w:hAnsi="Arial" w:cs="Arial"/>
              </w:rPr>
              <w:t xml:space="preserve"> Drive </w:t>
            </w:r>
            <w:proofErr w:type="gramStart"/>
            <w:r>
              <w:rPr>
                <w:rFonts w:ascii="Arial" w:hAnsi="Arial" w:cs="Arial"/>
              </w:rPr>
              <w:t>8Gb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794" w:rsidRDefault="001F0794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794" w:rsidRDefault="001F0794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AA1348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="00F12DC9">
              <w:rPr>
                <w:rFonts w:ascii="Tahoma" w:hAnsi="Tahoma"/>
                <w:b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C45AA3" w:rsidRDefault="003C261F" w:rsidP="00F85F64">
            <w:pPr>
              <w:rPr>
                <w:rFonts w:ascii="Arial" w:hAnsi="Arial" w:cs="Arial"/>
              </w:rPr>
            </w:pPr>
            <w:r w:rsidRPr="00C45AA3">
              <w:rPr>
                <w:rFonts w:ascii="Arial" w:hAnsi="Arial" w:cs="Arial"/>
              </w:rPr>
              <w:t xml:space="preserve">Perfurador metal, para 10-12 folhas, com </w:t>
            </w:r>
            <w:proofErr w:type="gramStart"/>
            <w:r w:rsidRPr="00C45AA3">
              <w:rPr>
                <w:rFonts w:ascii="Arial" w:hAnsi="Arial" w:cs="Arial"/>
              </w:rPr>
              <w:t>guia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C848D4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C47994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12DC9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C9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12DC9" w:rsidRDefault="00F12DC9" w:rsidP="00F85F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Pilha AA alcalina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C9" w:rsidRDefault="00F12DC9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C9" w:rsidRDefault="00F12DC9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1A7644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644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1A7644" w:rsidRDefault="001A7644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Pilha palito AAA alcalina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644" w:rsidRDefault="001A7644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644" w:rsidRDefault="001A7644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C45AA3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Régua plástica </w:t>
            </w:r>
            <w:proofErr w:type="gramStart"/>
            <w:r>
              <w:rPr>
                <w:rFonts w:ascii="Arial" w:hAnsi="Arial" w:cs="Arial"/>
              </w:rPr>
              <w:t>30cm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3C261F" w:rsidRPr="00660913" w:rsidTr="00F454AF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Default="00F12DC9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3C261F" w:rsidRPr="00C45AA3" w:rsidRDefault="003C261F" w:rsidP="00F85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plástico ofício transparente 24cmx32cm Grosso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454AF">
              <w:rPr>
                <w:rFonts w:ascii="Arial" w:hAnsi="Arial" w:cs="Arial"/>
                <w:sz w:val="18"/>
                <w:szCs w:val="18"/>
              </w:rPr>
              <w:t>furos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F454AF" w:rsidRDefault="003C261F" w:rsidP="00F85F64">
            <w:pPr>
              <w:jc w:val="center"/>
            </w:pPr>
            <w:r>
              <w:t>200</w:t>
            </w: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61F" w:rsidRPr="00F454AF" w:rsidRDefault="003C261F" w:rsidP="00F85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3C261F" w:rsidRPr="00660913" w:rsidTr="003F3E8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1F" w:rsidRDefault="001F0794" w:rsidP="00783BD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  <w:r w:rsidR="00F12DC9">
              <w:rPr>
                <w:rFonts w:ascii="Tahoma" w:hAnsi="Tahoma"/>
                <w:b/>
              </w:rPr>
              <w:t>4</w:t>
            </w:r>
          </w:p>
        </w:tc>
        <w:tc>
          <w:tcPr>
            <w:tcW w:w="6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61F" w:rsidRPr="00083A4D" w:rsidRDefault="00AA1348" w:rsidP="0078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Tesoura </w:t>
            </w:r>
            <w:proofErr w:type="gramStart"/>
            <w:r>
              <w:rPr>
                <w:rFonts w:ascii="Arial" w:hAnsi="Arial" w:cs="Arial"/>
              </w:rPr>
              <w:t>20cm</w:t>
            </w:r>
            <w:proofErr w:type="gramEnd"/>
            <w:r>
              <w:rPr>
                <w:rFonts w:ascii="Arial" w:hAnsi="Arial" w:cs="Arial"/>
              </w:rPr>
              <w:t xml:space="preserve"> inox – cabo plástico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1F" w:rsidRPr="00AA1348" w:rsidRDefault="00AA1348" w:rsidP="00783BDE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1F" w:rsidRPr="00AA1348" w:rsidRDefault="00AA1348" w:rsidP="00783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</w:tbl>
    <w:p w:rsidR="001F0794" w:rsidRDefault="001F0794" w:rsidP="001F0794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16"/>
        </w:rPr>
      </w:pPr>
    </w:p>
    <w:p w:rsidR="00F34C2F" w:rsidRDefault="001F0794" w:rsidP="001F0794">
      <w:pPr>
        <w:spacing w:after="0"/>
        <w:jc w:val="center"/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 xml:space="preserve"> - Esta Li</w:t>
      </w:r>
      <w:r w:rsidR="00F12DC9">
        <w:rPr>
          <w:rFonts w:ascii="Tahoma" w:eastAsia="Times New Roman" w:hAnsi="Tahoma"/>
          <w:b/>
        </w:rPr>
        <w:t>citação contém 74</w:t>
      </w:r>
      <w:r>
        <w:rPr>
          <w:rFonts w:ascii="Tahoma" w:eastAsia="Times New Roman" w:hAnsi="Tahoma"/>
          <w:b/>
        </w:rPr>
        <w:t xml:space="preserve"> (setenta</w:t>
      </w:r>
      <w:r w:rsidR="00F12DC9">
        <w:rPr>
          <w:rFonts w:ascii="Tahoma" w:eastAsia="Times New Roman" w:hAnsi="Tahoma"/>
          <w:b/>
        </w:rPr>
        <w:t xml:space="preserve"> e quatro</w:t>
      </w:r>
      <w:r w:rsidR="00F34C2F">
        <w:rPr>
          <w:rFonts w:ascii="Tahoma" w:eastAsia="Times New Roman" w:hAnsi="Tahoma"/>
          <w:b/>
        </w:rPr>
        <w:t xml:space="preserve">) itens - </w:t>
      </w:r>
    </w:p>
    <w:p w:rsidR="003C5493" w:rsidRDefault="003C5493" w:rsidP="003C5493">
      <w:pPr>
        <w:jc w:val="center"/>
        <w:rPr>
          <w:rFonts w:ascii="Tahoma" w:eastAsia="Times New Roman" w:hAnsi="Tahoma"/>
          <w:b/>
        </w:rPr>
      </w:pPr>
    </w:p>
    <w:p w:rsidR="00CB7DF4" w:rsidRDefault="00CB7DF4" w:rsidP="00264FA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264FAA" w:rsidRPr="00264FAA" w:rsidRDefault="00F34C2F" w:rsidP="00264FA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b/>
          <w:sz w:val="24"/>
          <w:szCs w:val="24"/>
        </w:rPr>
        <w:t>2</w:t>
      </w:r>
      <w:proofErr w:type="gramStart"/>
      <w:r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r w:rsidR="00264FAA" w:rsidRPr="00264FAA"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proofErr w:type="gramEnd"/>
      <w:r w:rsidR="00264FAA" w:rsidRPr="00264FAA">
        <w:rPr>
          <w:rFonts w:ascii="Tahoma" w:eastAsia="Times New Roman" w:hAnsi="Tahoma" w:cs="Times New Roman"/>
          <w:b/>
          <w:sz w:val="24"/>
          <w:szCs w:val="24"/>
        </w:rPr>
        <w:t xml:space="preserve">– </w:t>
      </w:r>
      <w:r w:rsidR="00264FAA" w:rsidRPr="0026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FAA" w:rsidRPr="00264FAA">
        <w:rPr>
          <w:rFonts w:ascii="Tahoma" w:eastAsia="Times New Roman" w:hAnsi="Tahoma" w:cs="Times New Roman"/>
          <w:b/>
          <w:sz w:val="24"/>
          <w:szCs w:val="24"/>
        </w:rPr>
        <w:t>DA APRESENTAÇÃO DA PROPOSTA E DA DOCUMENTAÇÃO</w:t>
      </w: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264FAA">
        <w:rPr>
          <w:rFonts w:ascii="Arial" w:eastAsia="Times New Roman" w:hAnsi="Arial" w:cs="Arial"/>
          <w:i/>
          <w:u w:val="single"/>
        </w:rPr>
        <w:t>2.1 – Dos envelopes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Os licitantes deverão apresentar no local, d</w:t>
      </w:r>
      <w:r w:rsidR="00F5025F">
        <w:rPr>
          <w:rFonts w:ascii="Arial" w:eastAsia="Times New Roman" w:hAnsi="Arial" w:cs="Arial"/>
        </w:rPr>
        <w:t>ia e hora designados no item 3.4</w:t>
      </w:r>
      <w:r w:rsidRPr="00264FAA">
        <w:rPr>
          <w:rFonts w:ascii="Arial" w:eastAsia="Times New Roman" w:hAnsi="Arial" w:cs="Arial"/>
        </w:rPr>
        <w:t xml:space="preserve"> deste edital, dois envelopes fechados e invioláveis com a seguinte descrição:</w:t>
      </w:r>
    </w:p>
    <w:p w:rsidR="00264FAA" w:rsidRPr="00264FAA" w:rsidRDefault="00264FAA" w:rsidP="00264FAA">
      <w:pPr>
        <w:spacing w:after="0" w:line="120" w:lineRule="auto"/>
        <w:rPr>
          <w:rFonts w:ascii="Times New Roman" w:eastAsia="Times New Roman" w:hAnsi="Times New Roman" w:cs="Times New Roman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4FAA" w:rsidRPr="00264FAA" w:rsidRDefault="00264FAA" w:rsidP="00264FAA">
      <w:pPr>
        <w:spacing w:after="0" w:line="240" w:lineRule="auto"/>
        <w:ind w:firstLine="708"/>
        <w:rPr>
          <w:rFonts w:ascii="Tahoma" w:eastAsia="Times New Roman" w:hAnsi="Tahoma" w:cs="Tahoma"/>
        </w:rPr>
      </w:pPr>
      <w:r w:rsidRPr="00264FAA">
        <w:rPr>
          <w:rFonts w:ascii="Tahoma" w:eastAsia="Times New Roman" w:hAnsi="Tahoma" w:cs="Tahoma"/>
        </w:rPr>
        <w:t>CÂMARA MUNCIPAL DE VIAMÃO</w:t>
      </w:r>
    </w:p>
    <w:p w:rsidR="00264FAA" w:rsidRPr="00264FAA" w:rsidRDefault="00F85F64" w:rsidP="00264FAA">
      <w:pPr>
        <w:spacing w:after="0" w:line="240" w:lineRule="auto"/>
        <w:ind w:firstLine="708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CONVITE 002</w:t>
      </w:r>
      <w:r w:rsidR="00264FAA" w:rsidRPr="00264FAA">
        <w:rPr>
          <w:rFonts w:ascii="Tahoma" w:eastAsia="Times New Roman" w:hAnsi="Tahoma" w:cs="Tahoma"/>
          <w:b/>
        </w:rPr>
        <w:t>/2013</w:t>
      </w:r>
    </w:p>
    <w:p w:rsidR="00264FAA" w:rsidRPr="00264FAA" w:rsidRDefault="00264FAA" w:rsidP="00264FAA">
      <w:pPr>
        <w:spacing w:after="0" w:line="240" w:lineRule="auto"/>
        <w:ind w:firstLine="708"/>
        <w:rPr>
          <w:rFonts w:ascii="Tahoma" w:eastAsia="Times New Roman" w:hAnsi="Tahoma" w:cs="Tahoma"/>
          <w:u w:val="single"/>
        </w:rPr>
      </w:pPr>
      <w:r w:rsidRPr="00264FAA">
        <w:rPr>
          <w:rFonts w:ascii="Tahoma" w:eastAsia="Times New Roman" w:hAnsi="Tahoma" w:cs="Tahoma"/>
        </w:rPr>
        <w:t xml:space="preserve">ENVELOPE Nº 01 – </w:t>
      </w:r>
      <w:r w:rsidRPr="00264FAA">
        <w:rPr>
          <w:rFonts w:ascii="Tahoma" w:eastAsia="Times New Roman" w:hAnsi="Tahoma" w:cs="Tahoma"/>
          <w:u w:val="single"/>
        </w:rPr>
        <w:t>DOCUMENTAÇÃO</w:t>
      </w:r>
    </w:p>
    <w:p w:rsidR="00264FAA" w:rsidRPr="00264FAA" w:rsidRDefault="00264FAA" w:rsidP="00264FAA">
      <w:pPr>
        <w:spacing w:after="0" w:line="240" w:lineRule="auto"/>
        <w:ind w:firstLine="708"/>
        <w:rPr>
          <w:rFonts w:ascii="Tahoma" w:eastAsia="Times New Roman" w:hAnsi="Tahoma" w:cs="Tahoma"/>
        </w:rPr>
      </w:pPr>
    </w:p>
    <w:p w:rsidR="00264FAA" w:rsidRPr="00264FAA" w:rsidRDefault="00264FAA" w:rsidP="00264FAA">
      <w:pPr>
        <w:spacing w:after="0" w:line="120" w:lineRule="auto"/>
        <w:ind w:firstLine="709"/>
        <w:rPr>
          <w:rFonts w:ascii="Tahoma" w:eastAsia="Times New Roman" w:hAnsi="Tahoma" w:cs="Tahoma"/>
        </w:rPr>
      </w:pPr>
    </w:p>
    <w:p w:rsidR="00264FAA" w:rsidRPr="00264FAA" w:rsidRDefault="00264FAA" w:rsidP="00264FAA">
      <w:pPr>
        <w:spacing w:after="0" w:line="240" w:lineRule="auto"/>
        <w:ind w:firstLine="708"/>
        <w:rPr>
          <w:rFonts w:ascii="Tahoma" w:eastAsia="Times New Roman" w:hAnsi="Tahoma" w:cs="Tahoma"/>
        </w:rPr>
      </w:pPr>
      <w:r w:rsidRPr="00264FAA">
        <w:rPr>
          <w:rFonts w:ascii="Tahoma" w:eastAsia="Times New Roman" w:hAnsi="Tahoma" w:cs="Tahoma"/>
        </w:rPr>
        <w:t>CÂMARA MUNCIPAL DE VIAMÃO</w:t>
      </w:r>
    </w:p>
    <w:p w:rsidR="00264FAA" w:rsidRPr="00264FAA" w:rsidRDefault="00F85F64" w:rsidP="00264FAA">
      <w:pPr>
        <w:spacing w:after="0" w:line="240" w:lineRule="auto"/>
        <w:ind w:firstLine="708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CONVITE 002</w:t>
      </w:r>
      <w:r w:rsidR="00264FAA" w:rsidRPr="00264FAA">
        <w:rPr>
          <w:rFonts w:ascii="Tahoma" w:eastAsia="Times New Roman" w:hAnsi="Tahoma" w:cs="Tahoma"/>
          <w:b/>
        </w:rPr>
        <w:t>/2013</w:t>
      </w:r>
    </w:p>
    <w:p w:rsidR="00264FAA" w:rsidRPr="00264FAA" w:rsidRDefault="00264FAA" w:rsidP="00264FAA">
      <w:pPr>
        <w:spacing w:after="0" w:line="240" w:lineRule="auto"/>
        <w:ind w:firstLine="708"/>
        <w:rPr>
          <w:rFonts w:ascii="Tahoma" w:eastAsia="Times New Roman" w:hAnsi="Tahoma" w:cs="Tahoma"/>
          <w:u w:val="single"/>
        </w:rPr>
      </w:pPr>
      <w:r w:rsidRPr="00264FAA">
        <w:rPr>
          <w:rFonts w:ascii="Tahoma" w:eastAsia="Times New Roman" w:hAnsi="Tahoma" w:cs="Tahoma"/>
        </w:rPr>
        <w:t xml:space="preserve">ENVELOPE Nº 02 – </w:t>
      </w:r>
      <w:r w:rsidRPr="00264FAA">
        <w:rPr>
          <w:rFonts w:ascii="Tahoma" w:eastAsia="Times New Roman" w:hAnsi="Tahoma" w:cs="Tahoma"/>
          <w:u w:val="single"/>
        </w:rPr>
        <w:t>PROPOSTA</w:t>
      </w:r>
      <w:r w:rsidR="00E34550">
        <w:rPr>
          <w:rFonts w:ascii="Tahoma" w:eastAsia="Times New Roman" w:hAnsi="Tahoma" w:cs="Tahoma"/>
          <w:u w:val="single"/>
        </w:rPr>
        <w:t xml:space="preserve"> </w:t>
      </w:r>
    </w:p>
    <w:p w:rsidR="00264FAA" w:rsidRPr="00264FAA" w:rsidRDefault="00264FAA" w:rsidP="00264FAA">
      <w:pPr>
        <w:spacing w:after="0" w:line="240" w:lineRule="auto"/>
        <w:rPr>
          <w:rFonts w:ascii="Tahoma" w:eastAsia="Times New Roman" w:hAnsi="Tahoma" w:cs="Tahoma"/>
        </w:rPr>
      </w:pP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264FAA">
        <w:rPr>
          <w:rFonts w:ascii="Arial" w:eastAsia="Times New Roman" w:hAnsi="Arial" w:cs="Arial"/>
          <w:i/>
          <w:u w:val="single"/>
        </w:rPr>
        <w:t>2.2 – Da Documentação</w:t>
      </w:r>
    </w:p>
    <w:p w:rsid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Para participar da presente licitação os interessados deverão apresentar copia da documentação abaixo especificada atualizada, </w:t>
      </w:r>
      <w:proofErr w:type="gramStart"/>
      <w:r w:rsidRPr="00264FAA">
        <w:rPr>
          <w:rFonts w:ascii="Arial" w:eastAsia="Times New Roman" w:hAnsi="Arial" w:cs="Arial"/>
        </w:rPr>
        <w:t>sob pena</w:t>
      </w:r>
      <w:proofErr w:type="gramEnd"/>
      <w:r w:rsidRPr="00264FAA">
        <w:rPr>
          <w:rFonts w:ascii="Arial" w:eastAsia="Times New Roman" w:hAnsi="Arial" w:cs="Arial"/>
        </w:rPr>
        <w:t xml:space="preserve"> de não o fazendo serem desclassificados:</w:t>
      </w:r>
    </w:p>
    <w:p w:rsidR="0028743B" w:rsidRPr="00264FAA" w:rsidRDefault="0028743B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ind w:left="1560" w:hanging="142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- CNPJ devidamente regularizado da empresa, que comprove atividade compatível com o serviço a ser executado ou, além do CNPJ, contrato social para comprovação desta atividade;</w:t>
      </w:r>
    </w:p>
    <w:p w:rsidR="00264FAA" w:rsidRPr="00264FAA" w:rsidRDefault="00264FAA" w:rsidP="00264FAA">
      <w:pPr>
        <w:spacing w:after="0" w:line="240" w:lineRule="auto"/>
        <w:ind w:left="1418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- Certidão que comprove a regularidade junto ao INSS;</w:t>
      </w:r>
    </w:p>
    <w:p w:rsidR="00264FAA" w:rsidRPr="00264FAA" w:rsidRDefault="00264FAA" w:rsidP="00264FAA">
      <w:pPr>
        <w:spacing w:after="0" w:line="240" w:lineRule="auto"/>
        <w:ind w:left="1418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- Certidão que comprove a regularidade junto ao FGTS;</w:t>
      </w:r>
    </w:p>
    <w:p w:rsidR="00264FAA" w:rsidRPr="00264FAA" w:rsidRDefault="00264FAA" w:rsidP="00264FAA">
      <w:pPr>
        <w:spacing w:after="0" w:line="240" w:lineRule="auto"/>
        <w:ind w:left="1418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- Certidão Negativa de Débito Trabalhista (CNDT).</w:t>
      </w: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  <w:b/>
        </w:rPr>
      </w:pPr>
    </w:p>
    <w:p w:rsidR="00264FAA" w:rsidRPr="00264FAA" w:rsidRDefault="00264FAA" w:rsidP="00264FAA">
      <w:pPr>
        <w:spacing w:after="0" w:line="120" w:lineRule="auto"/>
        <w:rPr>
          <w:rFonts w:ascii="Arial" w:eastAsia="Times New Roman" w:hAnsi="Arial" w:cs="Arial"/>
          <w:b/>
        </w:rPr>
      </w:pP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  <w:b/>
        </w:rPr>
      </w:pPr>
    </w:p>
    <w:p w:rsidR="00264FAA" w:rsidRDefault="00264FAA" w:rsidP="00264FAA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264FAA">
        <w:rPr>
          <w:rFonts w:ascii="Tahoma" w:eastAsia="Times New Roman" w:hAnsi="Tahoma" w:cs="Tahoma"/>
          <w:b/>
        </w:rPr>
        <w:t>3 - DA PROPOSTA</w:t>
      </w: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</w:rPr>
      </w:pPr>
    </w:p>
    <w:p w:rsidR="00264FAA" w:rsidRPr="00264FAA" w:rsidRDefault="00264FAA" w:rsidP="00264FAA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3.1 – A proposta deverá estar assinada pelo licitante ou seu representante legal, redigida em português, de forma clara não podendo ser manuscrita e nem conter rasuras ou entrelinhas.</w:t>
      </w:r>
    </w:p>
    <w:p w:rsidR="00264FAA" w:rsidRDefault="00264FAA" w:rsidP="00264FAA">
      <w:pPr>
        <w:spacing w:after="0" w:line="120" w:lineRule="auto"/>
        <w:ind w:left="567" w:hanging="567"/>
        <w:jc w:val="both"/>
        <w:rPr>
          <w:rFonts w:ascii="Arial" w:eastAsia="Times New Roman" w:hAnsi="Arial" w:cs="Arial"/>
        </w:rPr>
      </w:pPr>
    </w:p>
    <w:p w:rsidR="00CB7DF4" w:rsidRPr="00264FAA" w:rsidRDefault="00CB7DF4" w:rsidP="00264FAA">
      <w:pPr>
        <w:spacing w:after="0" w:line="120" w:lineRule="auto"/>
        <w:ind w:left="567" w:hanging="567"/>
        <w:jc w:val="both"/>
        <w:rPr>
          <w:rFonts w:ascii="Arial" w:eastAsia="Times New Roman" w:hAnsi="Arial" w:cs="Arial"/>
        </w:rPr>
      </w:pPr>
    </w:p>
    <w:p w:rsidR="00264FAA" w:rsidRDefault="00264FAA" w:rsidP="00264FAA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3.2 – O valor da proposta deverá ser expresso em REAIS, sempre com preços líquidos, tanto unitários como totais, nele já incluídas as parcelas de impostos, fretes e outras despesas, se houver.</w:t>
      </w:r>
    </w:p>
    <w:p w:rsidR="00F85F64" w:rsidRDefault="00F85F64" w:rsidP="00CB7DF4">
      <w:pPr>
        <w:tabs>
          <w:tab w:val="left" w:pos="993"/>
        </w:tabs>
        <w:spacing w:after="0" w:line="120" w:lineRule="auto"/>
        <w:ind w:firstLine="709"/>
        <w:jc w:val="both"/>
        <w:rPr>
          <w:rFonts w:ascii="Arial" w:eastAsia="Times New Roman" w:hAnsi="Arial" w:cs="Arial"/>
        </w:rPr>
      </w:pPr>
    </w:p>
    <w:p w:rsidR="00CB7DF4" w:rsidRDefault="00CB7DF4" w:rsidP="00CB7DF4">
      <w:pPr>
        <w:tabs>
          <w:tab w:val="left" w:pos="993"/>
        </w:tabs>
        <w:spacing w:after="0" w:line="120" w:lineRule="auto"/>
        <w:ind w:firstLine="709"/>
        <w:jc w:val="both"/>
        <w:rPr>
          <w:rFonts w:ascii="Arial" w:eastAsia="Times New Roman" w:hAnsi="Arial" w:cs="Arial"/>
        </w:rPr>
      </w:pPr>
    </w:p>
    <w:p w:rsidR="00F85F64" w:rsidRPr="00F85F64" w:rsidRDefault="00DF4464" w:rsidP="00F85F64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3.3</w:t>
      </w:r>
      <w:r w:rsidR="00F85F64" w:rsidRPr="00F85F64">
        <w:rPr>
          <w:rFonts w:ascii="Arial" w:eastAsia="Times New Roman" w:hAnsi="Arial" w:cs="Arial"/>
        </w:rPr>
        <w:t xml:space="preserve"> – O licitante deverá detalhar a qualificação do produto ofertado tanto quanto possível, especificando também </w:t>
      </w:r>
      <w:proofErr w:type="gramStart"/>
      <w:r w:rsidR="00F85F64" w:rsidRPr="00F85F64">
        <w:rPr>
          <w:rFonts w:ascii="Arial" w:eastAsia="Times New Roman" w:hAnsi="Arial" w:cs="Arial"/>
        </w:rPr>
        <w:t>marca,</w:t>
      </w:r>
      <w:proofErr w:type="gramEnd"/>
      <w:r w:rsidR="00F85F64" w:rsidRPr="00F85F64">
        <w:rPr>
          <w:rFonts w:ascii="Arial" w:eastAsia="Times New Roman" w:hAnsi="Arial" w:cs="Arial"/>
        </w:rPr>
        <w:t xml:space="preserve"> modelo e fabricante.</w:t>
      </w:r>
    </w:p>
    <w:p w:rsidR="00264FAA" w:rsidRDefault="00264FAA" w:rsidP="00264FAA">
      <w:pPr>
        <w:spacing w:after="0" w:line="120" w:lineRule="auto"/>
        <w:ind w:left="567" w:hanging="567"/>
        <w:jc w:val="both"/>
        <w:rPr>
          <w:rFonts w:ascii="Arial" w:eastAsia="Times New Roman" w:hAnsi="Arial" w:cs="Arial"/>
        </w:rPr>
      </w:pPr>
    </w:p>
    <w:p w:rsidR="00CB7DF4" w:rsidRPr="00264FAA" w:rsidRDefault="00CB7DF4" w:rsidP="00264FAA">
      <w:pPr>
        <w:spacing w:after="0" w:line="120" w:lineRule="auto"/>
        <w:ind w:left="567" w:hanging="567"/>
        <w:jc w:val="both"/>
        <w:rPr>
          <w:rFonts w:ascii="Arial" w:eastAsia="Times New Roman" w:hAnsi="Arial" w:cs="Arial"/>
        </w:rPr>
      </w:pPr>
    </w:p>
    <w:p w:rsidR="00264FAA" w:rsidRPr="00CB7DF4" w:rsidRDefault="00DF4464" w:rsidP="00CB7DF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3.4</w:t>
      </w:r>
      <w:r w:rsidR="00264FAA" w:rsidRPr="00264FAA">
        <w:rPr>
          <w:rFonts w:ascii="Arial" w:eastAsia="Times New Roman" w:hAnsi="Arial" w:cs="Arial"/>
        </w:rPr>
        <w:t xml:space="preserve"> – Os envelopes deverão ser entregues na Câmara Municipal de Viamão sito à Praça Júlio de Castilhos </w:t>
      </w:r>
      <w:proofErr w:type="gramStart"/>
      <w:r w:rsidR="00264FAA" w:rsidRPr="00264FAA">
        <w:rPr>
          <w:rFonts w:ascii="Arial" w:eastAsia="Times New Roman" w:hAnsi="Arial" w:cs="Arial"/>
        </w:rPr>
        <w:t>s/n.</w:t>
      </w:r>
      <w:proofErr w:type="gramEnd"/>
      <w:r w:rsidR="00264FAA" w:rsidRPr="00264FAA">
        <w:rPr>
          <w:rFonts w:ascii="Arial" w:eastAsia="Times New Roman" w:hAnsi="Arial" w:cs="Arial"/>
        </w:rPr>
        <w:t xml:space="preserve">°, Setor de Compras, sala 12, </w:t>
      </w:r>
      <w:r w:rsidR="00F5025F">
        <w:rPr>
          <w:rFonts w:ascii="Arial" w:eastAsia="Times New Roman" w:hAnsi="Arial" w:cs="Arial"/>
          <w:b/>
          <w:u w:val="single"/>
        </w:rPr>
        <w:t>até o dia 18/03</w:t>
      </w:r>
      <w:r w:rsidR="00264FAA" w:rsidRPr="00264FAA">
        <w:rPr>
          <w:rFonts w:ascii="Arial" w:eastAsia="Times New Roman" w:hAnsi="Arial" w:cs="Arial"/>
          <w:b/>
          <w:u w:val="single"/>
        </w:rPr>
        <w:t>/2013 às 15h.</w:t>
      </w:r>
    </w:p>
    <w:p w:rsidR="00264FAA" w:rsidRPr="00264FAA" w:rsidRDefault="00264FAA" w:rsidP="00264FAA">
      <w:pPr>
        <w:spacing w:after="0" w:line="120" w:lineRule="auto"/>
        <w:ind w:firstLine="709"/>
        <w:jc w:val="both"/>
        <w:rPr>
          <w:rFonts w:ascii="Arial" w:eastAsia="Times New Roman" w:hAnsi="Arial" w:cs="Arial"/>
        </w:rPr>
      </w:pPr>
    </w:p>
    <w:p w:rsidR="00264FAA" w:rsidRDefault="00264FAA" w:rsidP="00264FAA">
      <w:pPr>
        <w:spacing w:after="0" w:line="240" w:lineRule="auto"/>
        <w:rPr>
          <w:rFonts w:ascii="Arial" w:eastAsia="Times New Roman" w:hAnsi="Arial" w:cs="Arial"/>
        </w:rPr>
      </w:pPr>
    </w:p>
    <w:p w:rsidR="00CB7DF4" w:rsidRDefault="00CB7DF4" w:rsidP="00264FAA">
      <w:pPr>
        <w:spacing w:after="0" w:line="240" w:lineRule="auto"/>
        <w:rPr>
          <w:rFonts w:ascii="Arial" w:eastAsia="Times New Roman" w:hAnsi="Arial" w:cs="Arial"/>
        </w:rPr>
      </w:pPr>
    </w:p>
    <w:p w:rsidR="00CB7DF4" w:rsidRDefault="00CB7DF4" w:rsidP="00264FAA">
      <w:pPr>
        <w:spacing w:after="0" w:line="240" w:lineRule="auto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120" w:lineRule="auto"/>
        <w:rPr>
          <w:rFonts w:ascii="Arial" w:eastAsia="Times New Roman" w:hAnsi="Arial" w:cs="Arial"/>
          <w:b/>
        </w:rPr>
      </w:pPr>
    </w:p>
    <w:p w:rsidR="00264FAA" w:rsidRPr="00264FAA" w:rsidRDefault="00264FAA" w:rsidP="00264FAA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264FAA">
        <w:rPr>
          <w:rFonts w:ascii="Tahoma" w:eastAsia="Times New Roman" w:hAnsi="Tahoma" w:cs="Tahoma"/>
          <w:b/>
        </w:rPr>
        <w:t>4 - DO CRITÉRIO E DA DATA DE JULGAMENTO</w:t>
      </w:r>
    </w:p>
    <w:p w:rsidR="00264FAA" w:rsidRDefault="00264FAA" w:rsidP="00264FAA">
      <w:pPr>
        <w:spacing w:after="0" w:line="240" w:lineRule="auto"/>
        <w:rPr>
          <w:rFonts w:ascii="Arial" w:eastAsia="Times New Roman" w:hAnsi="Arial" w:cs="Arial"/>
        </w:rPr>
      </w:pPr>
    </w:p>
    <w:p w:rsidR="00997402" w:rsidRPr="00264FAA" w:rsidRDefault="00997402" w:rsidP="00264FAA">
      <w:pPr>
        <w:spacing w:after="0" w:line="240" w:lineRule="auto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As propostas apresentadas de acordo com as exigências e especificações deste edital serão classificadas pela ordem crescente nos seguintes termos:</w:t>
      </w:r>
    </w:p>
    <w:p w:rsidR="00264FAA" w:rsidRPr="00264FAA" w:rsidRDefault="00264FAA" w:rsidP="00264FAA">
      <w:pPr>
        <w:spacing w:after="0" w:line="120" w:lineRule="auto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  <w:i/>
          <w:u w:val="single"/>
        </w:rPr>
        <w:t>4.1 – Da habilitação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O julgamento da habilitação será realizado em sessão pública, dia </w:t>
      </w:r>
      <w:r w:rsidR="00F5025F">
        <w:rPr>
          <w:rFonts w:ascii="Arial" w:eastAsia="Times New Roman" w:hAnsi="Arial" w:cs="Arial"/>
          <w:b/>
        </w:rPr>
        <w:t>18/03</w:t>
      </w:r>
      <w:r w:rsidRPr="00264FAA">
        <w:rPr>
          <w:rFonts w:ascii="Arial" w:eastAsia="Times New Roman" w:hAnsi="Arial" w:cs="Arial"/>
          <w:b/>
        </w:rPr>
        <w:t>/2013 às 16h</w:t>
      </w:r>
      <w:r w:rsidRPr="00264FAA">
        <w:rPr>
          <w:rFonts w:ascii="Arial" w:eastAsia="Times New Roman" w:hAnsi="Arial" w:cs="Arial"/>
        </w:rPr>
        <w:t>, e serão considerados habilitados os licitantes que apresentarem a documentação do item 2.2 de acordo com o solicitado.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64FAA" w:rsidRPr="00264FAA" w:rsidRDefault="00264FAA" w:rsidP="00264FA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4.1.1 - Promulgado o resultado final da fase de habilitação, a Comissão procederá </w:t>
      </w:r>
      <w:proofErr w:type="gramStart"/>
      <w:r w:rsidRPr="00264FAA">
        <w:rPr>
          <w:rFonts w:ascii="Arial" w:eastAsia="Times New Roman" w:hAnsi="Arial" w:cs="Arial"/>
        </w:rPr>
        <w:t>a</w:t>
      </w:r>
      <w:proofErr w:type="gramEnd"/>
      <w:r w:rsidRPr="00264FAA">
        <w:rPr>
          <w:rFonts w:ascii="Arial" w:eastAsia="Times New Roman" w:hAnsi="Arial" w:cs="Arial"/>
        </w:rPr>
        <w:t xml:space="preserve"> abertura dos invólucros de nº 02 (proposta), em sessão pública previamente designada, que poderá constituir-se na mesma sessão prevista no item 4.1, se todas as  licitantes, habilitadas,  desistirem  da faculdade de interposição de recurso, de modo expresso (modelo anexo I) mediante o registro da circunstância em ata.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264FAA">
        <w:rPr>
          <w:rFonts w:ascii="Arial" w:eastAsia="Times New Roman" w:hAnsi="Arial" w:cs="Arial"/>
          <w:i/>
          <w:u w:val="single"/>
        </w:rPr>
        <w:t>4.2 – Do preço</w:t>
      </w:r>
    </w:p>
    <w:p w:rsidR="00264FAA" w:rsidRDefault="00264FAA" w:rsidP="00264FA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A presente licitação </w:t>
      </w:r>
      <w:proofErr w:type="gramStart"/>
      <w:r w:rsidRPr="00264FAA">
        <w:rPr>
          <w:rFonts w:ascii="Arial" w:eastAsia="Times New Roman" w:hAnsi="Arial" w:cs="Arial"/>
        </w:rPr>
        <w:t>obedecerá o</w:t>
      </w:r>
      <w:proofErr w:type="gramEnd"/>
      <w:r w:rsidRPr="00264FAA">
        <w:rPr>
          <w:rFonts w:ascii="Arial" w:eastAsia="Times New Roman" w:hAnsi="Arial" w:cs="Arial"/>
        </w:rPr>
        <w:t xml:space="preserve"> critér</w:t>
      </w:r>
      <w:r w:rsidR="005B53D7">
        <w:rPr>
          <w:rFonts w:ascii="Arial" w:eastAsia="Times New Roman" w:hAnsi="Arial" w:cs="Arial"/>
        </w:rPr>
        <w:t xml:space="preserve">io de julgamento do MENOR PREÇO POR ITEM </w:t>
      </w:r>
      <w:r w:rsidRPr="00264FAA">
        <w:rPr>
          <w:rFonts w:ascii="Arial" w:eastAsia="Times New Roman" w:hAnsi="Arial" w:cs="Arial"/>
        </w:rPr>
        <w:t>após preenchidas todas as condições aqui especificadas, sendo que no caso de empate será obedecido o disposto na Lei 8.666/93.</w:t>
      </w:r>
    </w:p>
    <w:p w:rsidR="00CB7DF4" w:rsidRPr="00264FAA" w:rsidRDefault="00CB7DF4" w:rsidP="00264FA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4D1F" w:rsidRPr="00E8047B" w:rsidRDefault="007F4D1F" w:rsidP="007F4D1F">
      <w:pPr>
        <w:pStyle w:val="Lista"/>
        <w:spacing w:after="0" w:line="120" w:lineRule="auto"/>
        <w:rPr>
          <w:rFonts w:eastAsia="Times New Roman" w:cs="Times New Roman"/>
          <w:sz w:val="22"/>
          <w:szCs w:val="22"/>
        </w:rPr>
      </w:pPr>
    </w:p>
    <w:p w:rsidR="007F4D1F" w:rsidRDefault="007F4D1F" w:rsidP="007F4D1F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  <w:r w:rsidRPr="00E8047B">
        <w:rPr>
          <w:rFonts w:ascii="Tahoma" w:hAnsi="Tahoma"/>
          <w:bCs w:val="0"/>
          <w:sz w:val="22"/>
          <w:szCs w:val="22"/>
        </w:rPr>
        <w:t xml:space="preserve">5 – </w:t>
      </w:r>
      <w:r w:rsidR="0028743B">
        <w:rPr>
          <w:rFonts w:ascii="Tahoma" w:hAnsi="Tahoma"/>
          <w:bCs w:val="0"/>
          <w:sz w:val="22"/>
          <w:szCs w:val="22"/>
        </w:rPr>
        <w:t>DA ASSINATURA DO CONTRATO</w:t>
      </w:r>
      <w:r w:rsidR="0028743B" w:rsidRPr="00E8047B">
        <w:rPr>
          <w:rFonts w:ascii="Tahoma" w:hAnsi="Tahoma"/>
          <w:bCs w:val="0"/>
          <w:sz w:val="22"/>
          <w:szCs w:val="22"/>
        </w:rPr>
        <w:t xml:space="preserve"> </w:t>
      </w:r>
      <w:r w:rsidR="0028743B">
        <w:rPr>
          <w:rFonts w:ascii="Tahoma" w:hAnsi="Tahoma"/>
          <w:bCs w:val="0"/>
          <w:sz w:val="22"/>
          <w:szCs w:val="22"/>
        </w:rPr>
        <w:t xml:space="preserve">E </w:t>
      </w:r>
      <w:r w:rsidRPr="00E8047B">
        <w:rPr>
          <w:rFonts w:ascii="Tahoma" w:hAnsi="Tahoma"/>
          <w:bCs w:val="0"/>
          <w:sz w:val="22"/>
          <w:szCs w:val="22"/>
        </w:rPr>
        <w:t>DA ENTREGA DO MATERIAL</w:t>
      </w:r>
      <w:r w:rsidR="0028743B">
        <w:rPr>
          <w:rFonts w:ascii="Tahoma" w:hAnsi="Tahoma"/>
          <w:bCs w:val="0"/>
          <w:sz w:val="22"/>
          <w:szCs w:val="22"/>
        </w:rPr>
        <w:t xml:space="preserve"> </w:t>
      </w:r>
    </w:p>
    <w:p w:rsidR="00CB7DF4" w:rsidRPr="00E8047B" w:rsidRDefault="00CB7DF4" w:rsidP="007F4D1F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</w:p>
    <w:p w:rsidR="007F4D1F" w:rsidRPr="00E8047B" w:rsidRDefault="007F4D1F" w:rsidP="007F4D1F">
      <w:pPr>
        <w:pStyle w:val="Recuodecorpodetexto"/>
        <w:spacing w:line="120" w:lineRule="auto"/>
        <w:ind w:left="567" w:hanging="567"/>
        <w:rPr>
          <w:sz w:val="22"/>
          <w:szCs w:val="22"/>
        </w:rPr>
      </w:pPr>
    </w:p>
    <w:p w:rsidR="0028743B" w:rsidRDefault="007F4D1F" w:rsidP="007F4D1F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E8047B">
        <w:rPr>
          <w:sz w:val="22"/>
          <w:szCs w:val="22"/>
        </w:rPr>
        <w:tab/>
      </w:r>
      <w:r w:rsidRPr="00E8047B">
        <w:rPr>
          <w:rFonts w:ascii="Arial" w:hAnsi="Arial" w:cs="Arial"/>
          <w:sz w:val="22"/>
          <w:szCs w:val="22"/>
        </w:rPr>
        <w:t>5.1 – A</w:t>
      </w:r>
      <w:r>
        <w:rPr>
          <w:rFonts w:ascii="Arial" w:hAnsi="Arial" w:cs="Arial"/>
          <w:sz w:val="22"/>
          <w:szCs w:val="22"/>
        </w:rPr>
        <w:t>pós a homologação da licitação, a</w:t>
      </w:r>
      <w:r w:rsidR="0028743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empresa</w:t>
      </w:r>
      <w:r w:rsidR="0028743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vencedora</w:t>
      </w:r>
      <w:r w:rsidR="0028743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receberá</w:t>
      </w:r>
      <w:r w:rsidR="0028743B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9D3C3E">
        <w:rPr>
          <w:rFonts w:ascii="Arial" w:hAnsi="Arial" w:cs="Arial"/>
          <w:sz w:val="22"/>
          <w:szCs w:val="22"/>
        </w:rPr>
        <w:t>ã</w:t>
      </w:r>
      <w:r w:rsidR="0028743B">
        <w:rPr>
          <w:rFonts w:ascii="Arial" w:hAnsi="Arial" w:cs="Arial"/>
          <w:sz w:val="22"/>
          <w:szCs w:val="22"/>
        </w:rPr>
        <w:t>o</w:t>
      </w:r>
      <w:proofErr w:type="spellEnd"/>
      <w:r w:rsidR="0028743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comunicado </w:t>
      </w:r>
      <w:r w:rsidR="0028743B">
        <w:rPr>
          <w:rFonts w:ascii="Arial" w:hAnsi="Arial" w:cs="Arial"/>
          <w:sz w:val="22"/>
          <w:szCs w:val="22"/>
        </w:rPr>
        <w:t>oficial</w:t>
      </w:r>
      <w:r>
        <w:rPr>
          <w:rFonts w:ascii="Arial" w:hAnsi="Arial" w:cs="Arial"/>
          <w:sz w:val="22"/>
          <w:szCs w:val="22"/>
        </w:rPr>
        <w:t xml:space="preserve"> da Câmara Municipal de Viamão</w:t>
      </w:r>
      <w:r w:rsidR="0028743B">
        <w:rPr>
          <w:rFonts w:ascii="Arial" w:hAnsi="Arial" w:cs="Arial"/>
          <w:sz w:val="22"/>
          <w:szCs w:val="22"/>
        </w:rPr>
        <w:t>, marcando dia e hora para assinatura do contrato,</w:t>
      </w:r>
      <w:r w:rsidR="00365E3D">
        <w:rPr>
          <w:rFonts w:ascii="Arial" w:hAnsi="Arial" w:cs="Arial"/>
          <w:sz w:val="22"/>
          <w:szCs w:val="22"/>
        </w:rPr>
        <w:t xml:space="preserve"> minuta no anexo II.</w:t>
      </w:r>
    </w:p>
    <w:p w:rsidR="0028743B" w:rsidRDefault="0028743B" w:rsidP="007F4D1F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7F4D1F" w:rsidRDefault="0028743B" w:rsidP="0028743B">
      <w:pPr>
        <w:pStyle w:val="Recuodecorpodetex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 – A entrega do mater</w:t>
      </w:r>
      <w:r w:rsidR="00C848D4">
        <w:rPr>
          <w:rFonts w:ascii="Arial" w:hAnsi="Arial" w:cs="Arial"/>
          <w:sz w:val="22"/>
          <w:szCs w:val="22"/>
        </w:rPr>
        <w:t>ial pode</w:t>
      </w:r>
      <w:r w:rsidR="009D3C3E">
        <w:rPr>
          <w:rFonts w:ascii="Arial" w:hAnsi="Arial" w:cs="Arial"/>
          <w:sz w:val="22"/>
          <w:szCs w:val="22"/>
        </w:rPr>
        <w:t xml:space="preserve">rá </w:t>
      </w:r>
      <w:r w:rsidR="00C848D4">
        <w:rPr>
          <w:rFonts w:ascii="Arial" w:hAnsi="Arial" w:cs="Arial"/>
          <w:sz w:val="22"/>
          <w:szCs w:val="22"/>
        </w:rPr>
        <w:t xml:space="preserve">ser </w:t>
      </w:r>
      <w:r w:rsidR="009D3C3E">
        <w:rPr>
          <w:rFonts w:ascii="Arial" w:hAnsi="Arial" w:cs="Arial"/>
          <w:sz w:val="22"/>
          <w:szCs w:val="22"/>
        </w:rPr>
        <w:t>dividida em três parcelas</w:t>
      </w:r>
      <w:r>
        <w:rPr>
          <w:rFonts w:ascii="Arial" w:hAnsi="Arial" w:cs="Arial"/>
          <w:sz w:val="22"/>
          <w:szCs w:val="22"/>
        </w:rPr>
        <w:t xml:space="preserve">, </w:t>
      </w:r>
      <w:r w:rsidR="007C17C8">
        <w:rPr>
          <w:rFonts w:ascii="Arial" w:hAnsi="Arial" w:cs="Arial"/>
          <w:sz w:val="22"/>
          <w:szCs w:val="22"/>
        </w:rPr>
        <w:t xml:space="preserve">conforme item 6.2, </w:t>
      </w:r>
      <w:r w:rsidR="00F5025F">
        <w:rPr>
          <w:rFonts w:ascii="Arial" w:hAnsi="Arial" w:cs="Arial"/>
          <w:sz w:val="22"/>
          <w:szCs w:val="22"/>
        </w:rPr>
        <w:t>send</w:t>
      </w:r>
      <w:r w:rsidR="007C17C8">
        <w:rPr>
          <w:rFonts w:ascii="Arial" w:hAnsi="Arial" w:cs="Arial"/>
          <w:sz w:val="22"/>
          <w:szCs w:val="22"/>
        </w:rPr>
        <w:t>o que a primeira remessa será no prazo máximo de 20</w:t>
      </w:r>
      <w:r w:rsidR="00F62118">
        <w:rPr>
          <w:rFonts w:ascii="Arial" w:hAnsi="Arial" w:cs="Arial"/>
          <w:sz w:val="22"/>
          <w:szCs w:val="22"/>
        </w:rPr>
        <w:t xml:space="preserve"> dias após a assinatura do contrato</w:t>
      </w:r>
      <w:r w:rsidR="007C17C8">
        <w:rPr>
          <w:rFonts w:ascii="Arial" w:hAnsi="Arial" w:cs="Arial"/>
          <w:sz w:val="22"/>
          <w:szCs w:val="22"/>
        </w:rPr>
        <w:t>.</w:t>
      </w:r>
    </w:p>
    <w:p w:rsidR="007F4D1F" w:rsidRDefault="007F4D1F" w:rsidP="007F4D1F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C950A3" w:rsidRPr="007C17C8" w:rsidRDefault="009D3C3E" w:rsidP="007F4D1F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5.3</w:t>
      </w:r>
      <w:r w:rsidR="00C950A3" w:rsidRPr="007C17C8">
        <w:rPr>
          <w:rFonts w:ascii="Arial" w:hAnsi="Arial" w:cs="Arial"/>
          <w:sz w:val="22"/>
          <w:szCs w:val="22"/>
        </w:rPr>
        <w:t xml:space="preserve"> – Caso a empresa seja vencedora de itens de pequena monta e que possam ser entregues de uma só vez, assim considerados pela comissão de julgamento, estes terão forma de pagamento a vista mediante uma única entrega.</w:t>
      </w:r>
    </w:p>
    <w:p w:rsidR="00C950A3" w:rsidRDefault="00C950A3" w:rsidP="007F4D1F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7F4D1F" w:rsidRPr="00E8047B" w:rsidRDefault="009D3C3E" w:rsidP="007F4D1F">
      <w:pPr>
        <w:pStyle w:val="Recuodecorpodetex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="007F4D1F">
        <w:rPr>
          <w:rFonts w:ascii="Arial" w:hAnsi="Arial" w:cs="Arial"/>
          <w:sz w:val="22"/>
          <w:szCs w:val="22"/>
        </w:rPr>
        <w:t xml:space="preserve"> – A </w:t>
      </w:r>
      <w:r w:rsidR="007F4D1F" w:rsidRPr="00E8047B">
        <w:rPr>
          <w:rFonts w:ascii="Arial" w:hAnsi="Arial" w:cs="Arial"/>
          <w:sz w:val="22"/>
          <w:szCs w:val="22"/>
        </w:rPr>
        <w:t>entrega do</w:t>
      </w:r>
      <w:r w:rsidR="007F4D1F">
        <w:rPr>
          <w:rFonts w:ascii="Arial" w:hAnsi="Arial" w:cs="Arial"/>
          <w:sz w:val="22"/>
          <w:szCs w:val="22"/>
        </w:rPr>
        <w:t>(</w:t>
      </w:r>
      <w:r w:rsidR="007F4D1F" w:rsidRPr="00E8047B">
        <w:rPr>
          <w:rFonts w:ascii="Arial" w:hAnsi="Arial" w:cs="Arial"/>
          <w:sz w:val="22"/>
          <w:szCs w:val="22"/>
        </w:rPr>
        <w:t>s</w:t>
      </w:r>
      <w:r w:rsidR="007F4D1F">
        <w:rPr>
          <w:rFonts w:ascii="Arial" w:hAnsi="Arial" w:cs="Arial"/>
          <w:sz w:val="22"/>
          <w:szCs w:val="22"/>
        </w:rPr>
        <w:t>)</w:t>
      </w:r>
      <w:r w:rsidR="007F4D1F" w:rsidRPr="00E8047B">
        <w:rPr>
          <w:rFonts w:ascii="Arial" w:hAnsi="Arial" w:cs="Arial"/>
          <w:sz w:val="22"/>
          <w:szCs w:val="22"/>
        </w:rPr>
        <w:t xml:space="preserve"> produto</w:t>
      </w:r>
      <w:r w:rsidR="007F4D1F">
        <w:rPr>
          <w:rFonts w:ascii="Arial" w:hAnsi="Arial" w:cs="Arial"/>
          <w:sz w:val="22"/>
          <w:szCs w:val="22"/>
        </w:rPr>
        <w:t>(</w:t>
      </w:r>
      <w:r w:rsidR="007F4D1F" w:rsidRPr="00E8047B">
        <w:rPr>
          <w:rFonts w:ascii="Arial" w:hAnsi="Arial" w:cs="Arial"/>
          <w:sz w:val="22"/>
          <w:szCs w:val="22"/>
        </w:rPr>
        <w:t>s</w:t>
      </w:r>
      <w:r w:rsidR="007F4D1F">
        <w:rPr>
          <w:rFonts w:ascii="Arial" w:hAnsi="Arial" w:cs="Arial"/>
          <w:sz w:val="22"/>
          <w:szCs w:val="22"/>
        </w:rPr>
        <w:t>)</w:t>
      </w:r>
      <w:r w:rsidR="007F4D1F" w:rsidRPr="00E8047B">
        <w:rPr>
          <w:rFonts w:ascii="Arial" w:hAnsi="Arial" w:cs="Arial"/>
          <w:sz w:val="22"/>
          <w:szCs w:val="22"/>
        </w:rPr>
        <w:t xml:space="preserve"> será efetuada</w:t>
      </w:r>
      <w:r w:rsidR="007F4D1F">
        <w:rPr>
          <w:rFonts w:ascii="Arial" w:hAnsi="Arial" w:cs="Arial"/>
          <w:sz w:val="22"/>
          <w:szCs w:val="22"/>
        </w:rPr>
        <w:t xml:space="preserve">, de segunda a sexta-feira, </w:t>
      </w:r>
      <w:r w:rsidR="007F4D1F" w:rsidRPr="00E8047B">
        <w:rPr>
          <w:rFonts w:ascii="Arial" w:hAnsi="Arial" w:cs="Arial"/>
          <w:sz w:val="22"/>
          <w:szCs w:val="22"/>
        </w:rPr>
        <w:t xml:space="preserve">no horário das 13h30min às 18h </w:t>
      </w:r>
      <w:proofErr w:type="gramStart"/>
      <w:r w:rsidR="007F4D1F" w:rsidRPr="00E8047B">
        <w:rPr>
          <w:rFonts w:ascii="Arial" w:hAnsi="Arial" w:cs="Arial"/>
          <w:sz w:val="22"/>
          <w:szCs w:val="22"/>
        </w:rPr>
        <w:t>sob pena</w:t>
      </w:r>
      <w:proofErr w:type="gramEnd"/>
      <w:r w:rsidR="007F4D1F" w:rsidRPr="00E8047B">
        <w:rPr>
          <w:rFonts w:ascii="Arial" w:hAnsi="Arial" w:cs="Arial"/>
          <w:sz w:val="22"/>
          <w:szCs w:val="22"/>
        </w:rPr>
        <w:t xml:space="preserve"> de, no caso de descumprimento, sofrer as sanções estabelecidas neste edital.</w:t>
      </w:r>
    </w:p>
    <w:p w:rsidR="0028743B" w:rsidRDefault="0028743B" w:rsidP="0028743B">
      <w:pPr>
        <w:spacing w:line="240" w:lineRule="auto"/>
        <w:jc w:val="center"/>
        <w:rPr>
          <w:rFonts w:eastAsia="Times New Roman"/>
          <w:sz w:val="16"/>
          <w:szCs w:val="16"/>
        </w:rPr>
      </w:pPr>
    </w:p>
    <w:p w:rsidR="00997402" w:rsidRPr="0028743B" w:rsidRDefault="00997402" w:rsidP="0028743B">
      <w:pPr>
        <w:spacing w:line="240" w:lineRule="auto"/>
        <w:jc w:val="center"/>
        <w:rPr>
          <w:rFonts w:eastAsia="Times New Roman"/>
          <w:sz w:val="16"/>
          <w:szCs w:val="16"/>
        </w:rPr>
      </w:pPr>
    </w:p>
    <w:p w:rsidR="007F4D1F" w:rsidRPr="00E8047B" w:rsidRDefault="007F4D1F" w:rsidP="00CB7DF4">
      <w:pPr>
        <w:spacing w:line="240" w:lineRule="auto"/>
        <w:jc w:val="center"/>
        <w:rPr>
          <w:rFonts w:ascii="Tahoma" w:hAnsi="Tahoma"/>
          <w:b/>
        </w:rPr>
      </w:pPr>
      <w:r w:rsidRPr="00E8047B">
        <w:rPr>
          <w:rFonts w:ascii="Tahoma" w:hAnsi="Tahoma"/>
          <w:b/>
        </w:rPr>
        <w:t>6 – DO PAGAMENTO E DA RUBRICA</w:t>
      </w:r>
    </w:p>
    <w:p w:rsidR="007F4D1F" w:rsidRDefault="007F4D1F" w:rsidP="007F4D1F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28743B" w:rsidRPr="00E8047B" w:rsidRDefault="0028743B" w:rsidP="007F4D1F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7C17C8" w:rsidRDefault="007F4D1F" w:rsidP="00C04A6E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>6.1 - O pagamento será efetuado</w:t>
      </w:r>
      <w:r w:rsidR="0060617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n</w:t>
      </w:r>
      <w:r w:rsidRPr="00E8047B">
        <w:rPr>
          <w:rFonts w:ascii="Arial" w:eastAsia="Times New Roman" w:hAnsi="Arial" w:cs="Arial"/>
          <w:sz w:val="22"/>
          <w:szCs w:val="22"/>
        </w:rPr>
        <w:t>a Tesouraria</w:t>
      </w:r>
      <w:r w:rsidR="00316FAB">
        <w:rPr>
          <w:rFonts w:ascii="Arial" w:eastAsia="Times New Roman" w:hAnsi="Arial" w:cs="Arial"/>
          <w:sz w:val="22"/>
          <w:szCs w:val="22"/>
        </w:rPr>
        <w:t xml:space="preserve"> da Câmara Municipal de Viamão, </w:t>
      </w:r>
      <w:r w:rsidRPr="00E8047B">
        <w:rPr>
          <w:rFonts w:ascii="Arial" w:eastAsia="Times New Roman" w:hAnsi="Arial" w:cs="Arial"/>
          <w:sz w:val="22"/>
          <w:szCs w:val="22"/>
        </w:rPr>
        <w:t xml:space="preserve">mediante apresentação de Nota Fiscal </w:t>
      </w:r>
      <w:r>
        <w:rPr>
          <w:rFonts w:ascii="Arial" w:eastAsia="Times New Roman" w:hAnsi="Arial" w:cs="Arial"/>
          <w:sz w:val="22"/>
          <w:szCs w:val="22"/>
        </w:rPr>
        <w:t xml:space="preserve">Eletrônica </w:t>
      </w:r>
      <w:r w:rsidRPr="00E8047B">
        <w:rPr>
          <w:rFonts w:ascii="Arial" w:eastAsia="Times New Roman" w:hAnsi="Arial" w:cs="Arial"/>
          <w:sz w:val="22"/>
          <w:szCs w:val="22"/>
        </w:rPr>
        <w:t xml:space="preserve">da empresa contratada e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após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 recebido e conferido o material correspondente a mesma</w:t>
      </w:r>
      <w:r w:rsidR="007C17C8">
        <w:rPr>
          <w:rFonts w:ascii="Arial" w:eastAsia="Times New Roman" w:hAnsi="Arial" w:cs="Arial"/>
          <w:sz w:val="22"/>
          <w:szCs w:val="22"/>
        </w:rPr>
        <w:t>.</w:t>
      </w:r>
    </w:p>
    <w:p w:rsidR="007C17C8" w:rsidRDefault="007C17C8" w:rsidP="00C04A6E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</w:p>
    <w:p w:rsidR="00997402" w:rsidRDefault="00997402" w:rsidP="00C04A6E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</w:p>
    <w:p w:rsidR="00316FAB" w:rsidRDefault="007C17C8" w:rsidP="00C04A6E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6.2 – O pagamento será à vista, nos casos mencio</w:t>
      </w:r>
      <w:r w:rsidR="009D3C3E">
        <w:rPr>
          <w:rFonts w:ascii="Arial" w:eastAsia="Times New Roman" w:hAnsi="Arial" w:cs="Arial"/>
          <w:sz w:val="22"/>
          <w:szCs w:val="22"/>
        </w:rPr>
        <w:t>nados no item 5.3</w:t>
      </w:r>
      <w:r>
        <w:rPr>
          <w:rFonts w:ascii="Arial" w:eastAsia="Times New Roman" w:hAnsi="Arial" w:cs="Arial"/>
          <w:sz w:val="22"/>
          <w:szCs w:val="22"/>
        </w:rPr>
        <w:t xml:space="preserve"> e nos demais, na seguinte proporção:</w:t>
      </w:r>
    </w:p>
    <w:p w:rsidR="00316FAB" w:rsidRDefault="00316FAB" w:rsidP="007F4D1F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316FAB" w:rsidRDefault="00316FAB" w:rsidP="00316FAB">
      <w:pPr>
        <w:pStyle w:val="Recuodecorpodetexto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40% </w:t>
      </w:r>
      <w:r w:rsidR="00F62118">
        <w:rPr>
          <w:rFonts w:ascii="Arial" w:eastAsia="Times New Roman" w:hAnsi="Arial" w:cs="Arial"/>
          <w:sz w:val="22"/>
          <w:szCs w:val="22"/>
        </w:rPr>
        <w:t>na entrega da primeira parcela de material;</w:t>
      </w:r>
    </w:p>
    <w:p w:rsidR="00316FAB" w:rsidRDefault="00316FAB" w:rsidP="00316FAB">
      <w:pPr>
        <w:pStyle w:val="Recuodecorpodetexto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30% </w:t>
      </w:r>
      <w:r w:rsidR="00F62118">
        <w:rPr>
          <w:rFonts w:ascii="Arial" w:eastAsia="Times New Roman" w:hAnsi="Arial" w:cs="Arial"/>
          <w:sz w:val="22"/>
          <w:szCs w:val="22"/>
        </w:rPr>
        <w:t>após</w:t>
      </w:r>
      <w:r>
        <w:rPr>
          <w:rFonts w:ascii="Arial" w:eastAsia="Times New Roman" w:hAnsi="Arial" w:cs="Arial"/>
          <w:sz w:val="22"/>
          <w:szCs w:val="22"/>
        </w:rPr>
        <w:t xml:space="preserve"> 30 dias </w:t>
      </w:r>
      <w:r w:rsidR="00F62118">
        <w:rPr>
          <w:rFonts w:ascii="Arial" w:eastAsia="Times New Roman" w:hAnsi="Arial" w:cs="Arial"/>
          <w:sz w:val="22"/>
          <w:szCs w:val="22"/>
        </w:rPr>
        <w:t>da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62118">
        <w:rPr>
          <w:rFonts w:ascii="Arial" w:eastAsia="Times New Roman" w:hAnsi="Arial" w:cs="Arial"/>
          <w:sz w:val="22"/>
          <w:szCs w:val="22"/>
        </w:rPr>
        <w:t xml:space="preserve">primeira </w:t>
      </w:r>
      <w:proofErr w:type="gramStart"/>
      <w:r w:rsidR="00F62118">
        <w:rPr>
          <w:rFonts w:ascii="Arial" w:eastAsia="Times New Roman" w:hAnsi="Arial" w:cs="Arial"/>
          <w:sz w:val="22"/>
          <w:szCs w:val="22"/>
        </w:rPr>
        <w:t>entrega</w:t>
      </w:r>
      <w:proofErr w:type="gramEnd"/>
      <w:r w:rsidR="00F5025F">
        <w:rPr>
          <w:rFonts w:ascii="Arial" w:eastAsia="Times New Roman" w:hAnsi="Arial" w:cs="Arial"/>
          <w:sz w:val="22"/>
          <w:szCs w:val="22"/>
        </w:rPr>
        <w:t>,</w:t>
      </w:r>
      <w:r w:rsidR="004F3773">
        <w:rPr>
          <w:rFonts w:ascii="Arial" w:eastAsia="Times New Roman" w:hAnsi="Arial" w:cs="Arial"/>
          <w:sz w:val="22"/>
          <w:szCs w:val="22"/>
        </w:rPr>
        <w:t xml:space="preserve"> na segunda entrega e</w:t>
      </w:r>
    </w:p>
    <w:p w:rsidR="00316FAB" w:rsidRDefault="00F62118" w:rsidP="00316FAB">
      <w:pPr>
        <w:pStyle w:val="Recuodecorpodetexto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30% após 60 dias da primeira </w:t>
      </w:r>
      <w:proofErr w:type="gramStart"/>
      <w:r>
        <w:rPr>
          <w:rFonts w:ascii="Arial" w:eastAsia="Times New Roman" w:hAnsi="Arial" w:cs="Arial"/>
          <w:sz w:val="22"/>
          <w:szCs w:val="22"/>
        </w:rPr>
        <w:t>entrega</w:t>
      </w:r>
      <w:proofErr w:type="gramEnd"/>
      <w:r w:rsidR="004F3773">
        <w:rPr>
          <w:rFonts w:ascii="Arial" w:eastAsia="Times New Roman" w:hAnsi="Arial" w:cs="Arial"/>
          <w:sz w:val="22"/>
          <w:szCs w:val="22"/>
        </w:rPr>
        <w:t>, na terceira e última entrega.</w:t>
      </w:r>
    </w:p>
    <w:p w:rsidR="00CB7DF4" w:rsidRDefault="00CB7DF4" w:rsidP="007F4D1F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7F4D1F" w:rsidRPr="00E8047B" w:rsidRDefault="004F3773" w:rsidP="00C04A6E">
      <w:pPr>
        <w:pStyle w:val="Recuodecorpodetexto"/>
        <w:ind w:firstLine="708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6.3</w:t>
      </w:r>
      <w:r w:rsidR="00316FAB">
        <w:rPr>
          <w:rFonts w:ascii="Arial" w:eastAsia="Times New Roman" w:hAnsi="Arial" w:cs="Arial"/>
          <w:sz w:val="22"/>
          <w:szCs w:val="22"/>
        </w:rPr>
        <w:t xml:space="preserve"> - E</w:t>
      </w:r>
      <w:r w:rsidR="007F4D1F" w:rsidRPr="00E8047B">
        <w:rPr>
          <w:rFonts w:ascii="Arial" w:eastAsia="Times New Roman" w:hAnsi="Arial" w:cs="Arial"/>
          <w:sz w:val="22"/>
          <w:szCs w:val="22"/>
        </w:rPr>
        <w:t>sta despesa sairá pela rubrica 33903000 – Material de Consumo</w:t>
      </w:r>
      <w:proofErr w:type="gramEnd"/>
      <w:r w:rsidR="007F4D1F" w:rsidRPr="00E8047B">
        <w:rPr>
          <w:rFonts w:ascii="Arial" w:eastAsia="Times New Roman" w:hAnsi="Arial" w:cs="Arial"/>
          <w:sz w:val="22"/>
          <w:szCs w:val="22"/>
        </w:rPr>
        <w:t>.</w:t>
      </w:r>
    </w:p>
    <w:p w:rsidR="00CB7DF4" w:rsidRDefault="00CB7DF4" w:rsidP="0028743B">
      <w:pPr>
        <w:spacing w:after="0" w:line="240" w:lineRule="auto"/>
        <w:jc w:val="center"/>
        <w:rPr>
          <w:rFonts w:eastAsia="Times New Roman"/>
        </w:rPr>
      </w:pPr>
    </w:p>
    <w:p w:rsidR="0028743B" w:rsidRDefault="0028743B" w:rsidP="0028743B">
      <w:pPr>
        <w:spacing w:after="0" w:line="240" w:lineRule="auto"/>
        <w:jc w:val="center"/>
        <w:rPr>
          <w:rFonts w:eastAsia="Times New Roman"/>
        </w:rPr>
      </w:pPr>
    </w:p>
    <w:p w:rsidR="0028743B" w:rsidRDefault="0028743B" w:rsidP="0028743B">
      <w:pPr>
        <w:spacing w:after="0"/>
        <w:jc w:val="center"/>
        <w:rPr>
          <w:rFonts w:ascii="Tahoma" w:eastAsia="Times New Roman" w:hAnsi="Tahoma"/>
          <w:b/>
        </w:rPr>
      </w:pPr>
    </w:p>
    <w:p w:rsidR="007F4D1F" w:rsidRDefault="007F4D1F" w:rsidP="0028743B">
      <w:pPr>
        <w:spacing w:after="0"/>
        <w:jc w:val="center"/>
        <w:rPr>
          <w:rFonts w:ascii="Tahoma" w:eastAsia="Times New Roman" w:hAnsi="Tahoma"/>
          <w:b/>
        </w:rPr>
      </w:pPr>
      <w:r w:rsidRPr="00E8047B">
        <w:rPr>
          <w:rFonts w:ascii="Tahoma" w:eastAsia="Times New Roman" w:hAnsi="Tahoma"/>
          <w:b/>
        </w:rPr>
        <w:t>7 - SANÇÕES:</w:t>
      </w:r>
    </w:p>
    <w:p w:rsidR="0028743B" w:rsidRDefault="0028743B" w:rsidP="0028743B">
      <w:pPr>
        <w:spacing w:after="0"/>
        <w:jc w:val="center"/>
        <w:rPr>
          <w:rFonts w:ascii="Tahoma" w:eastAsia="Times New Roman" w:hAnsi="Tahoma"/>
          <w:b/>
        </w:rPr>
      </w:pPr>
    </w:p>
    <w:p w:rsidR="007F4D1F" w:rsidRDefault="007F4D1F" w:rsidP="009D3C3E">
      <w:pPr>
        <w:pStyle w:val="Recuodecorpodetexto"/>
        <w:ind w:firstLine="708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No caso de descumprimento dos prazos </w:t>
      </w:r>
      <w:r w:rsidR="00922573">
        <w:rPr>
          <w:rFonts w:ascii="Arial" w:hAnsi="Arial" w:cs="Arial"/>
          <w:sz w:val="22"/>
          <w:szCs w:val="22"/>
        </w:rPr>
        <w:t xml:space="preserve">estabelecidos para assinatura do contrato, constantes no item 5.1, assim como no caso de descumprimento dos prazos estipulados para </w:t>
      </w:r>
      <w:r w:rsidRPr="00E8047B">
        <w:rPr>
          <w:rFonts w:ascii="Arial" w:hAnsi="Arial" w:cs="Arial"/>
          <w:sz w:val="22"/>
          <w:szCs w:val="22"/>
        </w:rPr>
        <w:t xml:space="preserve">entrega do material </w:t>
      </w:r>
      <w:r w:rsidR="00922573">
        <w:rPr>
          <w:rFonts w:ascii="Arial" w:hAnsi="Arial" w:cs="Arial"/>
          <w:sz w:val="22"/>
          <w:szCs w:val="22"/>
        </w:rPr>
        <w:t>constante n</w:t>
      </w:r>
      <w:r w:rsidR="00606178">
        <w:rPr>
          <w:rFonts w:ascii="Arial" w:hAnsi="Arial" w:cs="Arial"/>
          <w:sz w:val="22"/>
          <w:szCs w:val="22"/>
        </w:rPr>
        <w:t>o</w:t>
      </w:r>
      <w:r w:rsidRPr="00E8047B">
        <w:rPr>
          <w:rFonts w:ascii="Arial" w:hAnsi="Arial" w:cs="Arial"/>
          <w:sz w:val="22"/>
          <w:szCs w:val="22"/>
        </w:rPr>
        <w:t xml:space="preserve"> item 5</w:t>
      </w:r>
      <w:r w:rsidR="00922573">
        <w:rPr>
          <w:rFonts w:ascii="Arial" w:hAnsi="Arial" w:cs="Arial"/>
          <w:sz w:val="22"/>
          <w:szCs w:val="22"/>
        </w:rPr>
        <w:t>.3</w:t>
      </w:r>
      <w:r w:rsidRPr="00E8047B">
        <w:rPr>
          <w:rFonts w:ascii="Arial" w:hAnsi="Arial" w:cs="Arial"/>
          <w:sz w:val="22"/>
          <w:szCs w:val="22"/>
        </w:rPr>
        <w:t xml:space="preserve">, o licitante vencedor sofrerá multa de 1% (um por cento) ao dia, sobre o valor total do objeto, até o máximo de 20% (vinte por cento) que, se atingido, acarretará a desclassificação e </w:t>
      </w:r>
      <w:proofErr w:type="spellStart"/>
      <w:r w:rsidRPr="00E8047B">
        <w:rPr>
          <w:rFonts w:ascii="Arial" w:hAnsi="Arial" w:cs="Arial"/>
          <w:sz w:val="22"/>
          <w:szCs w:val="22"/>
        </w:rPr>
        <w:t>conseqüente</w:t>
      </w:r>
      <w:proofErr w:type="spellEnd"/>
      <w:r w:rsidRPr="00E8047B">
        <w:rPr>
          <w:rFonts w:ascii="Arial" w:hAnsi="Arial" w:cs="Arial"/>
          <w:sz w:val="22"/>
          <w:szCs w:val="22"/>
        </w:rPr>
        <w:t xml:space="preserve"> convocação do segundo colocado para fazê-lo</w:t>
      </w:r>
      <w:r>
        <w:rPr>
          <w:rFonts w:ascii="Arial" w:hAnsi="Arial" w:cs="Arial"/>
          <w:sz w:val="22"/>
          <w:szCs w:val="22"/>
        </w:rPr>
        <w:t xml:space="preserve"> nas mesmas condições do primeiro</w:t>
      </w:r>
      <w:r w:rsidRPr="00E8047B">
        <w:rPr>
          <w:rFonts w:ascii="Arial" w:hAnsi="Arial" w:cs="Arial"/>
          <w:sz w:val="22"/>
          <w:szCs w:val="22"/>
        </w:rPr>
        <w:t xml:space="preserve">, sem prejuízo das demais sanções previstas </w:t>
      </w:r>
      <w:r w:rsidR="00606178">
        <w:rPr>
          <w:rFonts w:ascii="Arial" w:hAnsi="Arial" w:cs="Arial"/>
          <w:sz w:val="22"/>
          <w:szCs w:val="22"/>
        </w:rPr>
        <w:t>na lei 8666/93.</w:t>
      </w:r>
    </w:p>
    <w:p w:rsidR="0028743B" w:rsidRDefault="0028743B" w:rsidP="007F4D1F">
      <w:pPr>
        <w:pStyle w:val="Recuodecorpodetexto"/>
        <w:rPr>
          <w:rFonts w:ascii="Arial" w:hAnsi="Arial" w:cs="Arial"/>
          <w:sz w:val="22"/>
          <w:szCs w:val="22"/>
        </w:rPr>
      </w:pPr>
    </w:p>
    <w:p w:rsidR="00264FAA" w:rsidRPr="00264FAA" w:rsidRDefault="00264FAA" w:rsidP="00264FAA">
      <w:pPr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6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AA" w:rsidRPr="00264FAA" w:rsidRDefault="00606178" w:rsidP="00264FAA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4F3773">
        <w:rPr>
          <w:rFonts w:ascii="Arial" w:eastAsia="Times New Roman" w:hAnsi="Arial" w:cs="Arial"/>
        </w:rPr>
        <w:t>iamão, 07</w:t>
      </w:r>
      <w:r w:rsidR="00264FAA" w:rsidRPr="00264FAA">
        <w:rPr>
          <w:rFonts w:ascii="Arial" w:eastAsia="Times New Roman" w:hAnsi="Arial" w:cs="Arial"/>
        </w:rPr>
        <w:t xml:space="preserve"> de </w:t>
      </w:r>
      <w:r w:rsidR="004F3773">
        <w:rPr>
          <w:rFonts w:ascii="Arial" w:eastAsia="Times New Roman" w:hAnsi="Arial" w:cs="Arial"/>
        </w:rPr>
        <w:t>março</w:t>
      </w:r>
      <w:r w:rsidR="00264FAA" w:rsidRPr="00264FAA">
        <w:rPr>
          <w:rFonts w:ascii="Arial" w:eastAsia="Times New Roman" w:hAnsi="Arial" w:cs="Arial"/>
        </w:rPr>
        <w:t xml:space="preserve"> de 2013.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611EC8" w:rsidRDefault="00264FAA" w:rsidP="00AD0250">
      <w:pPr>
        <w:keepNext/>
        <w:spacing w:after="0" w:line="240" w:lineRule="auto"/>
        <w:outlineLvl w:val="4"/>
        <w:rPr>
          <w:rFonts w:ascii="Tahoma" w:eastAsia="Arial Unicode MS" w:hAnsi="Tahoma" w:cs="Tahoma"/>
          <w:b/>
          <w:sz w:val="24"/>
          <w:szCs w:val="24"/>
        </w:rPr>
      </w:pPr>
      <w:r w:rsidRPr="00611EC8">
        <w:rPr>
          <w:rFonts w:ascii="Tahoma" w:eastAsia="Arial Unicode MS" w:hAnsi="Tahoma" w:cs="Tahoma"/>
          <w:b/>
          <w:sz w:val="24"/>
          <w:szCs w:val="24"/>
        </w:rPr>
        <w:t>Glaucia Cristina F. M</w:t>
      </w:r>
      <w:r w:rsidR="00AD0250" w:rsidRPr="00611EC8">
        <w:rPr>
          <w:rFonts w:ascii="Tahoma" w:eastAsia="Arial Unicode MS" w:hAnsi="Tahoma" w:cs="Tahoma"/>
          <w:b/>
          <w:sz w:val="24"/>
          <w:szCs w:val="24"/>
        </w:rPr>
        <w:t xml:space="preserve">achado             </w:t>
      </w:r>
      <w:r w:rsidR="004F3773" w:rsidRPr="00611EC8">
        <w:rPr>
          <w:rFonts w:ascii="Tahoma" w:eastAsia="Arial Unicode MS" w:hAnsi="Tahoma" w:cs="Tahoma"/>
          <w:b/>
          <w:sz w:val="24"/>
          <w:szCs w:val="24"/>
        </w:rPr>
        <w:t xml:space="preserve">        </w:t>
      </w:r>
      <w:r w:rsidRPr="00611EC8">
        <w:rPr>
          <w:rFonts w:ascii="Tahoma" w:eastAsia="Arial Unicode MS" w:hAnsi="Tahoma" w:cs="Tahoma"/>
          <w:b/>
          <w:sz w:val="24"/>
          <w:szCs w:val="24"/>
        </w:rPr>
        <w:t xml:space="preserve"> </w:t>
      </w:r>
      <w:r w:rsidR="00611EC8">
        <w:rPr>
          <w:rFonts w:ascii="Tahoma" w:eastAsia="Arial Unicode MS" w:hAnsi="Tahoma" w:cs="Tahoma"/>
          <w:b/>
          <w:sz w:val="24"/>
          <w:szCs w:val="24"/>
        </w:rPr>
        <w:t xml:space="preserve">     </w:t>
      </w:r>
      <w:r w:rsidRPr="00611EC8">
        <w:rPr>
          <w:rFonts w:ascii="Tahoma" w:eastAsia="Arial Unicode MS" w:hAnsi="Tahoma" w:cs="Tahoma"/>
          <w:b/>
          <w:sz w:val="24"/>
          <w:szCs w:val="24"/>
        </w:rPr>
        <w:t xml:space="preserve">Luis Armando Corrêa Azambuja                    </w:t>
      </w:r>
    </w:p>
    <w:p w:rsidR="00264FAA" w:rsidRPr="00611EC8" w:rsidRDefault="00AD0250" w:rsidP="00264FA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1EC8">
        <w:rPr>
          <w:rFonts w:ascii="Tahoma" w:eastAsia="Times New Roman" w:hAnsi="Tahoma" w:cs="Tahoma"/>
          <w:sz w:val="20"/>
          <w:szCs w:val="20"/>
        </w:rPr>
        <w:t>Assessoria Jurídica</w:t>
      </w:r>
      <w:r w:rsidRPr="00611EC8">
        <w:rPr>
          <w:rFonts w:ascii="Tahoma" w:eastAsia="Times New Roman" w:hAnsi="Tahoma" w:cs="Tahoma"/>
          <w:sz w:val="20"/>
          <w:szCs w:val="20"/>
        </w:rPr>
        <w:tab/>
      </w:r>
      <w:r w:rsidRPr="00611EC8">
        <w:rPr>
          <w:rFonts w:ascii="Tahoma" w:eastAsia="Times New Roman" w:hAnsi="Tahoma" w:cs="Tahoma"/>
          <w:sz w:val="20"/>
          <w:szCs w:val="20"/>
        </w:rPr>
        <w:tab/>
      </w:r>
      <w:r w:rsidRPr="00611EC8">
        <w:rPr>
          <w:rFonts w:ascii="Tahoma" w:eastAsia="Times New Roman" w:hAnsi="Tahoma" w:cs="Tahoma"/>
          <w:sz w:val="20"/>
          <w:szCs w:val="20"/>
        </w:rPr>
        <w:tab/>
      </w:r>
      <w:r w:rsidR="00264FAA" w:rsidRPr="00611EC8">
        <w:rPr>
          <w:rFonts w:ascii="Tahoma" w:eastAsia="Times New Roman" w:hAnsi="Tahoma" w:cs="Tahoma"/>
          <w:sz w:val="20"/>
          <w:szCs w:val="20"/>
        </w:rPr>
        <w:t xml:space="preserve">                                   </w:t>
      </w:r>
      <w:r w:rsidR="004F3773" w:rsidRPr="00611EC8">
        <w:rPr>
          <w:rFonts w:ascii="Tahoma" w:eastAsia="Times New Roman" w:hAnsi="Tahoma" w:cs="Tahoma"/>
          <w:sz w:val="20"/>
          <w:szCs w:val="20"/>
        </w:rPr>
        <w:t xml:space="preserve">                          </w:t>
      </w:r>
      <w:r w:rsidR="00611EC8"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4F3773" w:rsidRPr="00611EC8">
        <w:rPr>
          <w:rFonts w:ascii="Tahoma" w:eastAsia="Times New Roman" w:hAnsi="Tahoma" w:cs="Tahoma"/>
          <w:sz w:val="20"/>
          <w:szCs w:val="20"/>
        </w:rPr>
        <w:t xml:space="preserve"> </w:t>
      </w:r>
      <w:r w:rsidR="00264FAA" w:rsidRPr="00611EC8">
        <w:rPr>
          <w:rFonts w:ascii="Tahoma" w:eastAsia="Times New Roman" w:hAnsi="Tahoma" w:cs="Tahoma"/>
          <w:sz w:val="20"/>
          <w:szCs w:val="20"/>
        </w:rPr>
        <w:t xml:space="preserve"> Presidente</w:t>
      </w:r>
    </w:p>
    <w:p w:rsidR="00264FAA" w:rsidRPr="00611EC8" w:rsidRDefault="00264FAA" w:rsidP="00264FA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264FAA" w:rsidRPr="00264FAA" w:rsidRDefault="00A807AF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7DF4" w:rsidRDefault="00CB7DF4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264FAA" w:rsidRPr="00264FAA" w:rsidRDefault="00264FAA" w:rsidP="00264FAA">
      <w:pPr>
        <w:widowControl w:val="0"/>
        <w:suppressAutoHyphens/>
        <w:spacing w:after="120" w:line="240" w:lineRule="auto"/>
        <w:ind w:left="40" w:firstLine="20"/>
        <w:jc w:val="center"/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</w:pPr>
    </w:p>
    <w:p w:rsidR="00264FAA" w:rsidRPr="00264FAA" w:rsidRDefault="00264FAA" w:rsidP="00264FAA">
      <w:pPr>
        <w:widowControl w:val="0"/>
        <w:suppressAutoHyphens/>
        <w:spacing w:after="120" w:line="240" w:lineRule="auto"/>
        <w:ind w:left="40" w:firstLine="20"/>
        <w:jc w:val="center"/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</w:pPr>
      <w:r w:rsidRPr="00264FAA"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  <w:t>A N E X O</w:t>
      </w:r>
      <w:proofErr w:type="gramStart"/>
      <w:r w:rsidRPr="00264FAA"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  <w:t xml:space="preserve">   </w:t>
      </w:r>
      <w:proofErr w:type="gramEnd"/>
      <w:r w:rsidRPr="00264FAA"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  <w:t>I</w:t>
      </w: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À</w:t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CÂMARA MUNICIPAL DE VIAMÃO – RS</w:t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COMISSÃO DE LICITAÇÕES</w:t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TERMO DE DESISTÊNCIA</w:t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  <w:t>A empresa abaixo assin</w:t>
      </w:r>
      <w:r w:rsidR="00EA3EF8">
        <w:rPr>
          <w:rFonts w:ascii="Courier New" w:eastAsia="Times New Roman" w:hAnsi="Courier New" w:cs="Courier New"/>
          <w:sz w:val="24"/>
          <w:szCs w:val="24"/>
          <w:lang w:eastAsia="pt-BR"/>
        </w:rPr>
        <w:t>ada, participante do CONVITE 002</w:t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/2013, declara que, </w:t>
      </w:r>
      <w:r w:rsidRPr="00264FAA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habilitada,</w:t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</w:t>
      </w:r>
      <w:proofErr w:type="spellStart"/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conseqüência</w:t>
      </w:r>
      <w:proofErr w:type="spellEnd"/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, com o curso do procedimento licitatório, passando-se à abertura dos envelopes de propostas das empresas licitantes habilitadas.</w:t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proofErr w:type="gramStart"/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...........................</w:t>
      </w:r>
      <w:proofErr w:type="gramEnd"/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  <w:t>Nome do representante legal</w:t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ab/>
        <w:t xml:space="preserve">    Carimbo da </w:t>
      </w:r>
      <w:proofErr w:type="gramStart"/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empresa(</w:t>
      </w:r>
      <w:proofErr w:type="gramEnd"/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com o CNPJ)</w:t>
      </w: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264FAA" w:rsidRPr="00264FAA" w:rsidRDefault="00264FAA" w:rsidP="00264F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  <w:r w:rsidRPr="00264FAA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Observação: </w:t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Buscando </w:t>
      </w:r>
      <w:proofErr w:type="gramStart"/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>agilizar</w:t>
      </w:r>
      <w:proofErr w:type="gramEnd"/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os procedimentos licitatórios, solicitamos a </w:t>
      </w:r>
      <w:r w:rsidRPr="00264FAA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gentileza</w:t>
      </w:r>
      <w:r w:rsidRPr="00264FAA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de nos enviar o presente Termo de Desistência, se assim julgar oportuno, a fim de procedermos, no mesmo dia, a abertura dos 02(dois) envelopes – Habilitação e Propostas de Preços. O mesmo poderá ser anexado ao envelope nº 01 – Habilitação.</w:t>
      </w:r>
    </w:p>
    <w:p w:rsidR="00264FAA" w:rsidRPr="00264FAA" w:rsidRDefault="00264FAA" w:rsidP="00264FA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984658" w:rsidRDefault="00984658" w:rsidP="00264FAA">
      <w:pPr>
        <w:widowControl w:val="0"/>
        <w:suppressAutoHyphens/>
        <w:spacing w:after="120" w:line="240" w:lineRule="auto"/>
        <w:ind w:left="40" w:firstLine="20"/>
        <w:jc w:val="center"/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</w:pPr>
    </w:p>
    <w:p w:rsidR="00984658" w:rsidRDefault="00984658" w:rsidP="00264FAA">
      <w:pPr>
        <w:widowControl w:val="0"/>
        <w:suppressAutoHyphens/>
        <w:spacing w:after="120" w:line="240" w:lineRule="auto"/>
        <w:ind w:left="40" w:firstLine="20"/>
        <w:jc w:val="center"/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</w:pPr>
    </w:p>
    <w:p w:rsidR="00264FAA" w:rsidRPr="00264FAA" w:rsidRDefault="00264FAA" w:rsidP="00264FAA">
      <w:pPr>
        <w:widowControl w:val="0"/>
        <w:suppressAutoHyphens/>
        <w:spacing w:after="120" w:line="240" w:lineRule="auto"/>
        <w:ind w:left="40" w:firstLine="20"/>
        <w:jc w:val="center"/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</w:pPr>
      <w:r w:rsidRPr="00264FAA"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  <w:t>A N E X O</w:t>
      </w:r>
      <w:proofErr w:type="gramStart"/>
      <w:r w:rsidRPr="00264FAA"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  <w:t xml:space="preserve">    </w:t>
      </w:r>
      <w:proofErr w:type="gramEnd"/>
      <w:r w:rsidRPr="00264FAA"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  <w:t xml:space="preserve">i </w:t>
      </w:r>
      <w:proofErr w:type="spellStart"/>
      <w:r w:rsidRPr="00264FAA">
        <w:rPr>
          <w:rFonts w:ascii="Stencil" w:eastAsia="Lucida Sans Unicode" w:hAnsi="Stencil" w:cs="Times New Roman"/>
          <w:spacing w:val="40"/>
          <w:kern w:val="1"/>
          <w:sz w:val="28"/>
          <w:szCs w:val="28"/>
          <w:lang w:eastAsia="pt-BR"/>
        </w:rPr>
        <w:t>I</w:t>
      </w:r>
      <w:proofErr w:type="spellEnd"/>
    </w:p>
    <w:p w:rsidR="00264FAA" w:rsidRPr="00264FAA" w:rsidRDefault="00264FAA" w:rsidP="00264FA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E80B29">
      <w:pPr>
        <w:keepNext/>
        <w:spacing w:after="0" w:line="240" w:lineRule="auto"/>
        <w:ind w:left="360"/>
        <w:outlineLvl w:val="2"/>
        <w:rPr>
          <w:rFonts w:ascii="Book Antiqua" w:eastAsia="Arial Unicode MS" w:hAnsi="Book Antiqua" w:cs="Times New Roman"/>
          <w:spacing w:val="-20"/>
          <w:w w:val="150"/>
          <w:sz w:val="18"/>
          <w:szCs w:val="18"/>
        </w:rPr>
      </w:pPr>
    </w:p>
    <w:p w:rsidR="00264FAA" w:rsidRPr="00264FAA" w:rsidRDefault="00264FAA" w:rsidP="00E80B29">
      <w:pPr>
        <w:keepNext/>
        <w:spacing w:after="0" w:line="240" w:lineRule="auto"/>
        <w:ind w:left="360"/>
        <w:jc w:val="center"/>
        <w:outlineLvl w:val="2"/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</w:pPr>
      <w:r w:rsidRPr="00264FAA"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  <w:t>MINUTA</w:t>
      </w:r>
      <w:proofErr w:type="gramStart"/>
      <w:r w:rsidRPr="00264FAA"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  <w:t xml:space="preserve">  </w:t>
      </w:r>
      <w:proofErr w:type="gramEnd"/>
      <w:r w:rsidRPr="00264FAA">
        <w:rPr>
          <w:rFonts w:ascii="Arial Unicode MS" w:eastAsia="Arial Unicode MS" w:hAnsi="Arial Unicode MS" w:cs="Arial Unicode MS"/>
          <w:b/>
          <w:spacing w:val="-20"/>
          <w:w w:val="150"/>
          <w:sz w:val="18"/>
          <w:szCs w:val="18"/>
        </w:rPr>
        <w:t>CONTRATO  DE  PRESTAÇÃO  DE  SERVIÇO</w:t>
      </w:r>
    </w:p>
    <w:p w:rsid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4658" w:rsidRPr="00264FAA" w:rsidRDefault="00984658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3EF8" w:rsidRDefault="00EA3EF8" w:rsidP="006E53D7">
      <w:pPr>
        <w:pStyle w:val="Corpodetexto"/>
        <w:spacing w:after="0"/>
        <w:ind w:left="40" w:firstLine="20"/>
        <w:jc w:val="both"/>
        <w:rPr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 xml:space="preserve">CONTRATANTE: </w:t>
      </w:r>
      <w:r w:rsidRPr="009A557E">
        <w:rPr>
          <w:b/>
          <w:bCs/>
          <w:sz w:val="18"/>
          <w:szCs w:val="18"/>
        </w:rPr>
        <w:t>CÂMARA MUNICIPAL DE VIAMÃO</w:t>
      </w:r>
      <w:r w:rsidRPr="009A557E">
        <w:rPr>
          <w:sz w:val="18"/>
          <w:szCs w:val="18"/>
        </w:rPr>
        <w:t>, pessoa jurídica de direito público, com sede à Praça Julio de Castilhos, s/n – Centro Viamão- RS inscrito no CGC sob o nº</w:t>
      </w:r>
      <w:proofErr w:type="gramStart"/>
      <w:r w:rsidR="00D72C58">
        <w:rPr>
          <w:sz w:val="18"/>
          <w:szCs w:val="18"/>
        </w:rPr>
        <w:t>..........</w:t>
      </w:r>
      <w:proofErr w:type="gramEnd"/>
      <w:r w:rsidRPr="009A557E">
        <w:rPr>
          <w:sz w:val="18"/>
          <w:szCs w:val="18"/>
        </w:rPr>
        <w:t xml:space="preserve">, neste ato representado pelo Presidente desta Câmara Municipal, Senhor Vereador </w:t>
      </w:r>
      <w:r w:rsidR="00D72C58">
        <w:rPr>
          <w:sz w:val="18"/>
          <w:szCs w:val="18"/>
        </w:rPr>
        <w:t>Luis Armando Corrêa Azambuja</w:t>
      </w:r>
      <w:r w:rsidRPr="009A557E">
        <w:rPr>
          <w:sz w:val="18"/>
          <w:szCs w:val="18"/>
        </w:rPr>
        <w:t>.</w:t>
      </w:r>
    </w:p>
    <w:p w:rsidR="006E53D7" w:rsidRPr="009A557E" w:rsidRDefault="006E53D7" w:rsidP="006E53D7">
      <w:pPr>
        <w:pStyle w:val="Corpodetexto"/>
        <w:spacing w:after="0"/>
        <w:ind w:left="40" w:firstLine="20"/>
        <w:jc w:val="both"/>
        <w:rPr>
          <w:spacing w:val="40"/>
          <w:sz w:val="18"/>
          <w:szCs w:val="18"/>
        </w:rPr>
      </w:pPr>
    </w:p>
    <w:p w:rsidR="00EA3EF8" w:rsidRPr="009A557E" w:rsidRDefault="00EA3EF8" w:rsidP="006E53D7">
      <w:pPr>
        <w:pStyle w:val="Corpodetexto"/>
        <w:spacing w:after="0"/>
        <w:ind w:left="40" w:firstLine="20"/>
        <w:rPr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>CONTRATADO</w:t>
      </w:r>
      <w:r w:rsidRPr="009A557E">
        <w:rPr>
          <w:spacing w:val="40"/>
          <w:sz w:val="18"/>
          <w:szCs w:val="18"/>
        </w:rPr>
        <w:t xml:space="preserve">: </w:t>
      </w:r>
      <w:r w:rsidRPr="009A557E">
        <w:rPr>
          <w:sz w:val="18"/>
          <w:szCs w:val="18"/>
        </w:rPr>
        <w:t xml:space="preserve">Empresa vencedora Licitação </w:t>
      </w:r>
      <w:r>
        <w:rPr>
          <w:sz w:val="18"/>
          <w:szCs w:val="18"/>
        </w:rPr>
        <w:t>Convite 002/2013</w:t>
      </w:r>
    </w:p>
    <w:p w:rsidR="00EA3EF8" w:rsidRDefault="00EA3EF8" w:rsidP="006E53D7">
      <w:pPr>
        <w:pStyle w:val="Corpodetexto"/>
        <w:spacing w:after="0" w:line="240" w:lineRule="auto"/>
        <w:ind w:left="40" w:firstLine="20"/>
        <w:rPr>
          <w:sz w:val="18"/>
          <w:szCs w:val="18"/>
        </w:rPr>
      </w:pPr>
    </w:p>
    <w:p w:rsidR="006E53D7" w:rsidRDefault="006E53D7" w:rsidP="006E53D7">
      <w:pPr>
        <w:pStyle w:val="Corpodetexto"/>
        <w:spacing w:after="0" w:line="240" w:lineRule="auto"/>
        <w:ind w:left="40" w:firstLine="20"/>
        <w:rPr>
          <w:sz w:val="18"/>
          <w:szCs w:val="18"/>
        </w:rPr>
      </w:pPr>
    </w:p>
    <w:p w:rsidR="006E53D7" w:rsidRPr="009A557E" w:rsidRDefault="006E53D7" w:rsidP="006E53D7">
      <w:pPr>
        <w:pStyle w:val="Corpodetexto"/>
        <w:spacing w:after="0" w:line="240" w:lineRule="auto"/>
        <w:ind w:left="40" w:firstLine="20"/>
        <w:rPr>
          <w:sz w:val="18"/>
          <w:szCs w:val="18"/>
        </w:rPr>
      </w:pPr>
    </w:p>
    <w:p w:rsidR="00EA3EF8" w:rsidRPr="009A557E" w:rsidRDefault="00EA3EF8" w:rsidP="006E53D7">
      <w:pPr>
        <w:pStyle w:val="Corpodetexto"/>
        <w:spacing w:after="0" w:line="240" w:lineRule="auto"/>
        <w:rPr>
          <w:b/>
          <w:i/>
          <w:sz w:val="18"/>
          <w:szCs w:val="18"/>
          <w:u w:val="single"/>
        </w:rPr>
      </w:pPr>
      <w:r w:rsidRPr="009A557E">
        <w:rPr>
          <w:b/>
          <w:i/>
          <w:sz w:val="18"/>
          <w:szCs w:val="18"/>
          <w:u w:val="single"/>
        </w:rPr>
        <w:t xml:space="preserve">Cláusula Primeira </w:t>
      </w:r>
    </w:p>
    <w:p w:rsidR="00EA3EF8" w:rsidRPr="00E41A77" w:rsidRDefault="00EA3EF8" w:rsidP="00EA3EF8">
      <w:pPr>
        <w:pStyle w:val="Corpodetexto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E41A77">
        <w:rPr>
          <w:rFonts w:cstheme="minorHAnsi"/>
          <w:spacing w:val="40"/>
          <w:sz w:val="18"/>
          <w:szCs w:val="18"/>
        </w:rPr>
        <w:t>O</w:t>
      </w:r>
      <w:r w:rsidRPr="00E41A77">
        <w:rPr>
          <w:rFonts w:cstheme="minorHAnsi"/>
          <w:sz w:val="18"/>
          <w:szCs w:val="18"/>
        </w:rPr>
        <w:t>presente</w:t>
      </w:r>
      <w:proofErr w:type="spellEnd"/>
      <w:r w:rsidRPr="00E41A77">
        <w:rPr>
          <w:rFonts w:cstheme="minorHAnsi"/>
          <w:sz w:val="18"/>
          <w:szCs w:val="18"/>
        </w:rPr>
        <w:t xml:space="preserve"> contrato é estabelecido nos termos da Lei nº 8666/93 de 21 de junho de 1993 e alterações, e vinculado ao edital de licitação Convite 002/2013. </w:t>
      </w:r>
    </w:p>
    <w:p w:rsidR="00EA3EF8" w:rsidRPr="00E41A77" w:rsidRDefault="00EA3EF8" w:rsidP="00EA3EF8">
      <w:pPr>
        <w:pStyle w:val="Corpodetexto"/>
        <w:spacing w:after="0" w:line="240" w:lineRule="auto"/>
        <w:ind w:left="40" w:firstLine="23"/>
        <w:rPr>
          <w:rFonts w:cstheme="minorHAnsi"/>
          <w:spacing w:val="40"/>
          <w:sz w:val="18"/>
          <w:szCs w:val="18"/>
        </w:rPr>
      </w:pPr>
    </w:p>
    <w:p w:rsidR="00EA3EF8" w:rsidRPr="009A557E" w:rsidRDefault="00EA3EF8" w:rsidP="00EA3EF8">
      <w:pPr>
        <w:pStyle w:val="Corpodetexto"/>
        <w:spacing w:after="0" w:line="240" w:lineRule="auto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>Cláusula Segunda – DO OBJETO</w:t>
      </w:r>
      <w:r w:rsidRPr="009A557E">
        <w:rPr>
          <w:spacing w:val="40"/>
          <w:sz w:val="18"/>
          <w:szCs w:val="18"/>
        </w:rPr>
        <w:t xml:space="preserve"> </w:t>
      </w:r>
    </w:p>
    <w:p w:rsidR="00EA3EF8" w:rsidRPr="00E41A77" w:rsidRDefault="00EA3EF8" w:rsidP="00F62118">
      <w:pPr>
        <w:pStyle w:val="Corpodetexto"/>
        <w:spacing w:after="0" w:line="240" w:lineRule="auto"/>
        <w:jc w:val="both"/>
        <w:rPr>
          <w:rFonts w:cstheme="minorHAnsi"/>
          <w:sz w:val="18"/>
          <w:szCs w:val="18"/>
        </w:rPr>
      </w:pPr>
      <w:r w:rsidRPr="00E41A77">
        <w:rPr>
          <w:rFonts w:cstheme="minorHAnsi"/>
          <w:sz w:val="18"/>
          <w:szCs w:val="18"/>
        </w:rPr>
        <w:t>Constitui-se objeto deste a aquisição de material de expediente, referentes aos itens vencidos na licitação antes mencionada e relacionados a seguir</w:t>
      </w:r>
      <w:proofErr w:type="gramStart"/>
      <w:r w:rsidRPr="00E41A77">
        <w:rPr>
          <w:rFonts w:cstheme="minorHAnsi"/>
          <w:sz w:val="18"/>
          <w:szCs w:val="18"/>
        </w:rPr>
        <w:t>......</w:t>
      </w:r>
      <w:proofErr w:type="gramEnd"/>
      <w:r w:rsidR="00D72C58" w:rsidRPr="00E41A77">
        <w:rPr>
          <w:rFonts w:cstheme="minorHAnsi"/>
          <w:sz w:val="18"/>
          <w:szCs w:val="18"/>
        </w:rPr>
        <w:t xml:space="preserve"> DESCRIÇÃO E VALOR.</w:t>
      </w:r>
    </w:p>
    <w:p w:rsidR="00EA3EF8" w:rsidRPr="00E41A77" w:rsidRDefault="00EA3EF8" w:rsidP="00F62118">
      <w:pPr>
        <w:pStyle w:val="Corpodetexto"/>
        <w:spacing w:after="0" w:line="240" w:lineRule="auto"/>
        <w:rPr>
          <w:rFonts w:cstheme="minorHAnsi"/>
          <w:b/>
          <w:i/>
          <w:sz w:val="18"/>
          <w:szCs w:val="18"/>
          <w:u w:val="single"/>
        </w:rPr>
      </w:pPr>
    </w:p>
    <w:p w:rsidR="00EA3EF8" w:rsidRDefault="00EA3EF8" w:rsidP="00F62118">
      <w:pPr>
        <w:pStyle w:val="Corpodetexto"/>
        <w:spacing w:after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 Cláusula Terceir</w:t>
      </w:r>
      <w:r w:rsidR="00F62118">
        <w:rPr>
          <w:b/>
          <w:i/>
          <w:sz w:val="18"/>
          <w:szCs w:val="18"/>
          <w:u w:val="single"/>
        </w:rPr>
        <w:t xml:space="preserve">a – DA ENTREGA DO MATERIAL </w:t>
      </w:r>
    </w:p>
    <w:p w:rsidR="00F62118" w:rsidRDefault="00F62118" w:rsidP="00C848D4">
      <w:pPr>
        <w:pStyle w:val="Corpodetexto"/>
        <w:spacing w:after="0"/>
        <w:jc w:val="both"/>
        <w:rPr>
          <w:sz w:val="18"/>
          <w:szCs w:val="18"/>
        </w:rPr>
      </w:pPr>
      <w:r w:rsidRPr="00F62118">
        <w:rPr>
          <w:sz w:val="18"/>
          <w:szCs w:val="18"/>
        </w:rPr>
        <w:t xml:space="preserve"> A entrega do material </w:t>
      </w:r>
      <w:r w:rsidR="00C848D4">
        <w:rPr>
          <w:sz w:val="18"/>
          <w:szCs w:val="18"/>
        </w:rPr>
        <w:t xml:space="preserve">poderá ser feita em uma única parcela ou </w:t>
      </w:r>
      <w:r w:rsidR="00E41A77">
        <w:rPr>
          <w:sz w:val="18"/>
          <w:szCs w:val="18"/>
        </w:rPr>
        <w:t>se a contratada assim preferir,</w:t>
      </w:r>
      <w:r w:rsidR="009B390B">
        <w:rPr>
          <w:sz w:val="18"/>
          <w:szCs w:val="18"/>
        </w:rPr>
        <w:t xml:space="preserve"> </w:t>
      </w:r>
      <w:proofErr w:type="gramStart"/>
      <w:r w:rsidRPr="00F62118">
        <w:rPr>
          <w:sz w:val="18"/>
          <w:szCs w:val="18"/>
        </w:rPr>
        <w:t>s</w:t>
      </w:r>
      <w:r w:rsidR="00C848D4">
        <w:rPr>
          <w:sz w:val="18"/>
          <w:szCs w:val="18"/>
        </w:rPr>
        <w:t>er</w:t>
      </w:r>
      <w:proofErr w:type="gramEnd"/>
      <w:r w:rsidRPr="00F62118">
        <w:rPr>
          <w:sz w:val="18"/>
          <w:szCs w:val="18"/>
        </w:rPr>
        <w:t xml:space="preserve"> dividida em três parcelas,</w:t>
      </w:r>
      <w:r w:rsidR="00C848D4">
        <w:rPr>
          <w:sz w:val="18"/>
          <w:szCs w:val="18"/>
        </w:rPr>
        <w:t xml:space="preserve"> </w:t>
      </w:r>
      <w:r w:rsidRPr="00F62118">
        <w:rPr>
          <w:sz w:val="18"/>
          <w:szCs w:val="18"/>
        </w:rPr>
        <w:t>sendo que todos os itens</w:t>
      </w:r>
      <w:r>
        <w:rPr>
          <w:sz w:val="18"/>
          <w:szCs w:val="18"/>
        </w:rPr>
        <w:t xml:space="preserve"> vencidos pela empresa devem estar presentes nas parcelas, na seguinte proporção: </w:t>
      </w:r>
    </w:p>
    <w:p w:rsidR="00F62118" w:rsidRDefault="00F62118" w:rsidP="00F62118">
      <w:pPr>
        <w:pStyle w:val="Corpodetexto"/>
        <w:spacing w:after="0"/>
        <w:rPr>
          <w:sz w:val="18"/>
          <w:szCs w:val="18"/>
        </w:rPr>
      </w:pPr>
    </w:p>
    <w:p w:rsidR="00F62118" w:rsidRPr="00F62118" w:rsidRDefault="00F62118" w:rsidP="00F62118">
      <w:pPr>
        <w:pStyle w:val="Corpodetexto"/>
        <w:numPr>
          <w:ilvl w:val="0"/>
          <w:numId w:val="4"/>
        </w:numPr>
        <w:spacing w:after="0"/>
        <w:rPr>
          <w:b/>
          <w:sz w:val="18"/>
          <w:szCs w:val="18"/>
        </w:rPr>
      </w:pPr>
      <w:r w:rsidRPr="00F62118">
        <w:rPr>
          <w:b/>
          <w:sz w:val="18"/>
          <w:szCs w:val="18"/>
        </w:rPr>
        <w:t xml:space="preserve">40% </w:t>
      </w:r>
      <w:r w:rsidR="00D72C58">
        <w:rPr>
          <w:b/>
          <w:sz w:val="18"/>
          <w:szCs w:val="18"/>
        </w:rPr>
        <w:t>até o dia ________</w:t>
      </w:r>
      <w:r w:rsidRPr="00F62118">
        <w:rPr>
          <w:b/>
          <w:sz w:val="18"/>
          <w:szCs w:val="18"/>
        </w:rPr>
        <w:t>;</w:t>
      </w:r>
    </w:p>
    <w:p w:rsidR="00F62118" w:rsidRPr="00F62118" w:rsidRDefault="00F62118" w:rsidP="00F62118">
      <w:pPr>
        <w:pStyle w:val="Corpodetexto"/>
        <w:numPr>
          <w:ilvl w:val="0"/>
          <w:numId w:val="4"/>
        </w:numPr>
        <w:spacing w:after="0"/>
        <w:rPr>
          <w:b/>
          <w:sz w:val="18"/>
          <w:szCs w:val="18"/>
        </w:rPr>
      </w:pPr>
      <w:r w:rsidRPr="00F62118">
        <w:rPr>
          <w:b/>
          <w:sz w:val="18"/>
          <w:szCs w:val="18"/>
        </w:rPr>
        <w:t xml:space="preserve">30% </w:t>
      </w:r>
      <w:r>
        <w:rPr>
          <w:b/>
          <w:sz w:val="18"/>
          <w:szCs w:val="18"/>
        </w:rPr>
        <w:t xml:space="preserve">após </w:t>
      </w:r>
      <w:r w:rsidRPr="00F62118">
        <w:rPr>
          <w:b/>
          <w:sz w:val="18"/>
          <w:szCs w:val="18"/>
        </w:rPr>
        <w:t xml:space="preserve">30 dias da </w:t>
      </w:r>
      <w:r>
        <w:rPr>
          <w:b/>
          <w:sz w:val="18"/>
          <w:szCs w:val="18"/>
        </w:rPr>
        <w:t xml:space="preserve">primeira </w:t>
      </w:r>
      <w:proofErr w:type="gramStart"/>
      <w:r>
        <w:rPr>
          <w:b/>
          <w:sz w:val="18"/>
          <w:szCs w:val="18"/>
        </w:rPr>
        <w:t>entrega</w:t>
      </w:r>
      <w:proofErr w:type="gramEnd"/>
      <w:r w:rsidRPr="00F62118">
        <w:rPr>
          <w:b/>
          <w:sz w:val="18"/>
          <w:szCs w:val="18"/>
        </w:rPr>
        <w:t xml:space="preserve"> e,</w:t>
      </w:r>
    </w:p>
    <w:p w:rsidR="00F62118" w:rsidRDefault="00F62118" w:rsidP="00F62118">
      <w:pPr>
        <w:pStyle w:val="Corpodetexto"/>
        <w:numPr>
          <w:ilvl w:val="0"/>
          <w:numId w:val="4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30% após 60 dias da primeira </w:t>
      </w:r>
      <w:proofErr w:type="gramStart"/>
      <w:r>
        <w:rPr>
          <w:b/>
          <w:sz w:val="18"/>
          <w:szCs w:val="18"/>
        </w:rPr>
        <w:t>entrega</w:t>
      </w:r>
      <w:proofErr w:type="gramEnd"/>
      <w:r w:rsidRPr="00F62118">
        <w:rPr>
          <w:b/>
          <w:sz w:val="18"/>
          <w:szCs w:val="18"/>
        </w:rPr>
        <w:t>.</w:t>
      </w:r>
    </w:p>
    <w:p w:rsidR="00F62118" w:rsidRPr="00F62118" w:rsidRDefault="00F62118" w:rsidP="00F62118">
      <w:pPr>
        <w:pStyle w:val="Corpodetexto"/>
        <w:spacing w:after="0"/>
        <w:ind w:left="1571"/>
        <w:rPr>
          <w:b/>
          <w:sz w:val="18"/>
          <w:szCs w:val="18"/>
        </w:rPr>
      </w:pPr>
    </w:p>
    <w:p w:rsidR="00F62118" w:rsidRPr="00F62118" w:rsidRDefault="00F62118" w:rsidP="00F62118">
      <w:pPr>
        <w:pStyle w:val="Corpodetexto"/>
        <w:spacing w:after="0"/>
        <w:rPr>
          <w:sz w:val="18"/>
          <w:szCs w:val="18"/>
        </w:rPr>
      </w:pPr>
      <w:r w:rsidRPr="00F62118">
        <w:rPr>
          <w:sz w:val="18"/>
          <w:szCs w:val="18"/>
        </w:rPr>
        <w:t xml:space="preserve">A entrega do(s) produto(s) será efetuada, de segunda a sexta-feira, no horário das 13h30min às 18h </w:t>
      </w:r>
      <w:proofErr w:type="gramStart"/>
      <w:r w:rsidRPr="00F62118">
        <w:rPr>
          <w:sz w:val="18"/>
          <w:szCs w:val="18"/>
        </w:rPr>
        <w:t>sob pena</w:t>
      </w:r>
      <w:proofErr w:type="gramEnd"/>
      <w:r w:rsidRPr="00F62118">
        <w:rPr>
          <w:sz w:val="18"/>
          <w:szCs w:val="18"/>
        </w:rPr>
        <w:t xml:space="preserve"> de, no caso de descumprimento, sofrer as sanções estabelecidas neste edital.</w:t>
      </w:r>
    </w:p>
    <w:p w:rsidR="00F62118" w:rsidRDefault="00F62118" w:rsidP="00F62118">
      <w:pPr>
        <w:pStyle w:val="Corpodetexto"/>
        <w:spacing w:after="0"/>
        <w:rPr>
          <w:b/>
          <w:sz w:val="18"/>
          <w:szCs w:val="18"/>
        </w:rPr>
      </w:pPr>
    </w:p>
    <w:p w:rsidR="000A6BED" w:rsidRPr="00D72C58" w:rsidRDefault="00F62118" w:rsidP="00F62118">
      <w:pPr>
        <w:pStyle w:val="Corpodetexto"/>
        <w:spacing w:after="0"/>
        <w:rPr>
          <w:b/>
          <w:i/>
          <w:sz w:val="18"/>
          <w:szCs w:val="18"/>
          <w:u w:val="single"/>
        </w:rPr>
      </w:pPr>
      <w:r w:rsidRPr="00D72C58">
        <w:rPr>
          <w:b/>
          <w:i/>
          <w:sz w:val="18"/>
          <w:szCs w:val="18"/>
          <w:u w:val="single"/>
        </w:rPr>
        <w:t>Cláusula Quarta – DO PAGAMENTO</w:t>
      </w:r>
    </w:p>
    <w:p w:rsidR="00F62118" w:rsidRPr="000A6BED" w:rsidRDefault="000A6BED" w:rsidP="000A6BED">
      <w:pPr>
        <w:pStyle w:val="Corpodetexto"/>
        <w:spacing w:after="0"/>
        <w:jc w:val="both"/>
        <w:rPr>
          <w:b/>
          <w:sz w:val="18"/>
          <w:szCs w:val="18"/>
        </w:rPr>
      </w:pPr>
      <w:r w:rsidRPr="000A6BED">
        <w:rPr>
          <w:sz w:val="18"/>
          <w:szCs w:val="18"/>
        </w:rPr>
        <w:t xml:space="preserve">O pagamento será efetuado na Tesouraria da Câmara Municipal de Viamão, mediante apresentação de Nota Fiscal Eletrônica da empresa contratada e </w:t>
      </w:r>
      <w:proofErr w:type="gramStart"/>
      <w:r w:rsidRPr="000A6BED">
        <w:rPr>
          <w:sz w:val="18"/>
          <w:szCs w:val="18"/>
        </w:rPr>
        <w:t>após</w:t>
      </w:r>
      <w:proofErr w:type="gramEnd"/>
      <w:r w:rsidRPr="000A6BED">
        <w:rPr>
          <w:sz w:val="18"/>
          <w:szCs w:val="18"/>
        </w:rPr>
        <w:t xml:space="preserve"> recebido e conferido o material correspondente a mesma</w:t>
      </w:r>
      <w:r>
        <w:rPr>
          <w:sz w:val="18"/>
          <w:szCs w:val="18"/>
        </w:rPr>
        <w:t xml:space="preserve">, e esta </w:t>
      </w:r>
      <w:r w:rsidRPr="000A6BED">
        <w:rPr>
          <w:sz w:val="18"/>
          <w:szCs w:val="18"/>
        </w:rPr>
        <w:t>despesa sairá pela rubrica 33903000 – Material de Consumo</w:t>
      </w:r>
      <w:r>
        <w:rPr>
          <w:sz w:val="18"/>
          <w:szCs w:val="18"/>
        </w:rPr>
        <w:t>.</w:t>
      </w:r>
      <w:r w:rsidR="009B390B">
        <w:rPr>
          <w:sz w:val="18"/>
          <w:szCs w:val="18"/>
        </w:rPr>
        <w:t xml:space="preserve"> O pagamento será efetuado em três parcelas, conforme cronograma da Cláusula Terceira, mesmo se a entrega </w:t>
      </w:r>
      <w:proofErr w:type="gramStart"/>
      <w:r w:rsidR="009B390B">
        <w:rPr>
          <w:sz w:val="18"/>
          <w:szCs w:val="18"/>
        </w:rPr>
        <w:t>for em</w:t>
      </w:r>
      <w:proofErr w:type="gramEnd"/>
      <w:r w:rsidR="009B390B">
        <w:rPr>
          <w:sz w:val="18"/>
          <w:szCs w:val="18"/>
        </w:rPr>
        <w:t xml:space="preserve"> uma única data.</w:t>
      </w:r>
    </w:p>
    <w:p w:rsidR="00F62118" w:rsidRDefault="00F62118" w:rsidP="00F62118">
      <w:pPr>
        <w:pStyle w:val="Corpodetexto"/>
        <w:spacing w:after="0"/>
        <w:rPr>
          <w:b/>
          <w:sz w:val="18"/>
          <w:szCs w:val="18"/>
        </w:rPr>
      </w:pPr>
    </w:p>
    <w:p w:rsidR="00F62118" w:rsidRDefault="00D72C58" w:rsidP="00D72C58">
      <w:pPr>
        <w:pStyle w:val="Corpodetexto"/>
        <w:spacing w:after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Cláusula Quinta – DA DURAÇÃO DO CONTRATO</w:t>
      </w:r>
    </w:p>
    <w:p w:rsidR="00D72C58" w:rsidRPr="00D72C58" w:rsidRDefault="00D72C58" w:rsidP="00D72C58">
      <w:pPr>
        <w:pStyle w:val="Corpodetexto"/>
        <w:spacing w:after="0"/>
        <w:rPr>
          <w:sz w:val="18"/>
          <w:szCs w:val="18"/>
        </w:rPr>
      </w:pPr>
      <w:r>
        <w:rPr>
          <w:sz w:val="18"/>
          <w:szCs w:val="18"/>
        </w:rPr>
        <w:t>O presente contrato vigorará até a quitação da última parcela e consequentemente a entrega da última parcela de material constante do cronograma da Cláusula Terceira, da qual se dará plena e geral quitação das partes.</w:t>
      </w:r>
    </w:p>
    <w:p w:rsidR="00F62118" w:rsidRDefault="00F62118" w:rsidP="00D72C58">
      <w:pPr>
        <w:pStyle w:val="Corpodetexto"/>
        <w:spacing w:after="0"/>
        <w:rPr>
          <w:b/>
          <w:i/>
          <w:sz w:val="18"/>
          <w:szCs w:val="18"/>
          <w:u w:val="single"/>
        </w:rPr>
      </w:pPr>
    </w:p>
    <w:p w:rsidR="00D72C58" w:rsidRDefault="00D72C58" w:rsidP="00D72C58">
      <w:pPr>
        <w:pStyle w:val="Corpodetexto"/>
        <w:spacing w:after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Cláusula Sexta – Das penalidades e Sanções</w:t>
      </w:r>
    </w:p>
    <w:p w:rsidR="00264FAA" w:rsidRPr="00264FAA" w:rsidRDefault="00264FAA" w:rsidP="00D72C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FAA">
        <w:rPr>
          <w:rFonts w:ascii="Times New Roman" w:eastAsia="Times New Roman" w:hAnsi="Times New Roman" w:cs="Times New Roman"/>
          <w:sz w:val="18"/>
          <w:szCs w:val="18"/>
        </w:rPr>
        <w:t xml:space="preserve">A CONTRATADA </w:t>
      </w:r>
      <w:proofErr w:type="gramStart"/>
      <w:r w:rsidRPr="00264FAA">
        <w:rPr>
          <w:rFonts w:ascii="Times New Roman" w:eastAsia="Times New Roman" w:hAnsi="Times New Roman" w:cs="Times New Roman"/>
          <w:sz w:val="18"/>
          <w:szCs w:val="18"/>
        </w:rPr>
        <w:t>sujeita-se</w:t>
      </w:r>
      <w:proofErr w:type="gramEnd"/>
      <w:r w:rsidRPr="00264FAA">
        <w:rPr>
          <w:rFonts w:ascii="Times New Roman" w:eastAsia="Times New Roman" w:hAnsi="Times New Roman" w:cs="Times New Roman"/>
          <w:sz w:val="18"/>
          <w:szCs w:val="18"/>
        </w:rPr>
        <w:t xml:space="preserve"> as seguintes penalidades:</w:t>
      </w: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FAA" w:rsidRPr="00111E16" w:rsidRDefault="00264FAA" w:rsidP="00D72C58">
      <w:pPr>
        <w:spacing w:after="0" w:line="240" w:lineRule="auto"/>
        <w:jc w:val="both"/>
        <w:rPr>
          <w:b/>
          <w:sz w:val="18"/>
          <w:szCs w:val="18"/>
        </w:rPr>
      </w:pPr>
      <w:r w:rsidRPr="00111E16">
        <w:rPr>
          <w:b/>
          <w:sz w:val="18"/>
          <w:szCs w:val="18"/>
        </w:rPr>
        <w:t>Advertência:</w:t>
      </w:r>
    </w:p>
    <w:p w:rsidR="00264FAA" w:rsidRPr="00D72C58" w:rsidRDefault="00111E16" w:rsidP="00D72C5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por escrito, sempre que </w:t>
      </w:r>
      <w:r w:rsidR="00264FAA" w:rsidRPr="00D72C58">
        <w:rPr>
          <w:sz w:val="18"/>
          <w:szCs w:val="18"/>
        </w:rPr>
        <w:t>ocorrerem</w:t>
      </w:r>
      <w:proofErr w:type="gramStart"/>
      <w:r w:rsidR="00264FAA" w:rsidRPr="00D72C58">
        <w:rPr>
          <w:sz w:val="18"/>
          <w:szCs w:val="18"/>
        </w:rPr>
        <w:t xml:space="preserve">  </w:t>
      </w:r>
      <w:proofErr w:type="gramEnd"/>
      <w:r w:rsidR="00264FAA" w:rsidRPr="00D72C58">
        <w:rPr>
          <w:sz w:val="18"/>
          <w:szCs w:val="18"/>
        </w:rPr>
        <w:t>pequenas  irregularidades,  as quais  não sejam descumprimento de cláusula contratual, não podendo ultrapassar um total de 02 (duas) para a mesma irregularidade;</w:t>
      </w:r>
    </w:p>
    <w:p w:rsidR="00264FAA" w:rsidRPr="00D72C58" w:rsidRDefault="00264FAA" w:rsidP="00D72C58">
      <w:pPr>
        <w:spacing w:after="0" w:line="240" w:lineRule="auto"/>
        <w:ind w:left="993"/>
        <w:jc w:val="both"/>
        <w:rPr>
          <w:sz w:val="18"/>
          <w:szCs w:val="18"/>
        </w:rPr>
      </w:pPr>
    </w:p>
    <w:p w:rsidR="00264FAA" w:rsidRPr="00D72C58" w:rsidRDefault="00264FAA" w:rsidP="00D72C58">
      <w:pPr>
        <w:spacing w:after="0" w:line="240" w:lineRule="auto"/>
        <w:jc w:val="both"/>
        <w:rPr>
          <w:sz w:val="18"/>
          <w:szCs w:val="18"/>
        </w:rPr>
      </w:pPr>
      <w:r w:rsidRPr="00111E16">
        <w:rPr>
          <w:b/>
          <w:sz w:val="18"/>
          <w:szCs w:val="18"/>
        </w:rPr>
        <w:lastRenderedPageBreak/>
        <w:t>Multa sobre o valor total máximo do contrato</w:t>
      </w:r>
      <w:r w:rsidRPr="00D72C58">
        <w:rPr>
          <w:sz w:val="18"/>
          <w:szCs w:val="18"/>
        </w:rPr>
        <w:t>:</w:t>
      </w:r>
    </w:p>
    <w:p w:rsidR="00264FAA" w:rsidRPr="00D72C58" w:rsidRDefault="00264FAA" w:rsidP="00111E16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a) de 1% (um por cento) pelo descumprimento de cláusula contratual ou norma da legislação pertinente;</w:t>
      </w:r>
    </w:p>
    <w:p w:rsidR="00264FAA" w:rsidRPr="00D72C58" w:rsidRDefault="00264FAA" w:rsidP="00111E16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b) de 2% (dos por cento) juntamente com a terceira advertência por escrito, para a mesma irregularidade.</w:t>
      </w:r>
    </w:p>
    <w:p w:rsidR="00264FAA" w:rsidRPr="00D72C58" w:rsidRDefault="00264FAA" w:rsidP="00D72C58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A multa dobrará a cada caso de reincidência, não podendo ultrapassar a 30% (trinta por cento) do </w:t>
      </w:r>
      <w:proofErr w:type="spellStart"/>
      <w:r w:rsidRPr="00D72C58">
        <w:rPr>
          <w:sz w:val="18"/>
          <w:szCs w:val="18"/>
        </w:rPr>
        <w:t>valortotal</w:t>
      </w:r>
      <w:proofErr w:type="spellEnd"/>
      <w:r w:rsidRPr="00D72C58">
        <w:rPr>
          <w:sz w:val="18"/>
          <w:szCs w:val="18"/>
        </w:rPr>
        <w:t xml:space="preserve"> máximo do contrato sem prejuízo da cobrança de perdas e danos que venham a ser causados ao interesse público e da possibilidade de rescisão contratual.</w:t>
      </w:r>
    </w:p>
    <w:p w:rsidR="00111E16" w:rsidRDefault="00111E16" w:rsidP="00111E16">
      <w:pPr>
        <w:spacing w:after="0" w:line="240" w:lineRule="auto"/>
        <w:jc w:val="both"/>
        <w:rPr>
          <w:sz w:val="18"/>
          <w:szCs w:val="18"/>
        </w:rPr>
      </w:pPr>
    </w:p>
    <w:p w:rsidR="00264FAA" w:rsidRPr="00D72C58" w:rsidRDefault="00264FAA" w:rsidP="00111E16">
      <w:pPr>
        <w:spacing w:after="0" w:line="240" w:lineRule="auto"/>
        <w:jc w:val="both"/>
        <w:rPr>
          <w:sz w:val="18"/>
          <w:szCs w:val="18"/>
        </w:rPr>
      </w:pPr>
      <w:r w:rsidRPr="00111E16">
        <w:rPr>
          <w:b/>
          <w:sz w:val="18"/>
          <w:szCs w:val="18"/>
        </w:rPr>
        <w:t>Declaração de inidoneidade</w:t>
      </w:r>
      <w:r w:rsidRPr="00D72C58">
        <w:rPr>
          <w:sz w:val="18"/>
          <w:szCs w:val="18"/>
        </w:rPr>
        <w:t xml:space="preserve"> para contratar com a Administração Pública Estadual e Federal, emitida pela Câmara, nos casos de falta grave que já tenha sofrido as sanções mencionadas nos itens 6.1 e 6.2 e ainda persista, devendo esta declaração ser publicada no Diário Oficial do Estado.</w:t>
      </w:r>
    </w:p>
    <w:p w:rsidR="00111E16" w:rsidRDefault="00111E16" w:rsidP="00111E16">
      <w:pPr>
        <w:spacing w:after="0" w:line="240" w:lineRule="auto"/>
        <w:jc w:val="both"/>
        <w:rPr>
          <w:sz w:val="18"/>
          <w:szCs w:val="18"/>
        </w:rPr>
      </w:pPr>
    </w:p>
    <w:p w:rsidR="00264FAA" w:rsidRDefault="00264FAA" w:rsidP="00111E16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Os valores das penalidades e das multas referidos neste contrato</w:t>
      </w:r>
      <w:proofErr w:type="gramStart"/>
      <w:r w:rsidRPr="00D72C58">
        <w:rPr>
          <w:sz w:val="18"/>
          <w:szCs w:val="18"/>
        </w:rPr>
        <w:t>, serão</w:t>
      </w:r>
      <w:proofErr w:type="gramEnd"/>
      <w:r w:rsidRPr="00D72C58">
        <w:rPr>
          <w:sz w:val="18"/>
          <w:szCs w:val="18"/>
        </w:rPr>
        <w:t xml:space="preserve"> descontados de quaisquer importâncias devidas pela Câmara à Contratada, ou mediante pagamento, ficando o prazo de 10 (dez) dias úteis da notificação, para recurso, garantindo assim a ampla defesa.</w:t>
      </w:r>
    </w:p>
    <w:p w:rsidR="00111E16" w:rsidRDefault="00111E16" w:rsidP="00111E16">
      <w:pPr>
        <w:spacing w:after="0" w:line="240" w:lineRule="auto"/>
        <w:jc w:val="both"/>
        <w:rPr>
          <w:sz w:val="18"/>
          <w:szCs w:val="18"/>
        </w:rPr>
      </w:pPr>
    </w:p>
    <w:p w:rsidR="00111E16" w:rsidRDefault="00111E16" w:rsidP="00111E16">
      <w:pPr>
        <w:spacing w:after="0" w:line="240" w:lineRule="auto"/>
        <w:jc w:val="both"/>
        <w:rPr>
          <w:sz w:val="18"/>
          <w:szCs w:val="18"/>
        </w:rPr>
      </w:pPr>
    </w:p>
    <w:p w:rsidR="00264FAA" w:rsidRPr="00111E16" w:rsidRDefault="00111E16" w:rsidP="00111E16">
      <w:p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111E16">
        <w:rPr>
          <w:b/>
          <w:i/>
          <w:sz w:val="18"/>
          <w:szCs w:val="18"/>
          <w:u w:val="single"/>
        </w:rPr>
        <w:t xml:space="preserve">Cláusula Sétima – DA </w:t>
      </w:r>
      <w:r w:rsidR="00264FAA" w:rsidRPr="00111E16">
        <w:rPr>
          <w:b/>
          <w:i/>
          <w:sz w:val="18"/>
          <w:szCs w:val="18"/>
          <w:u w:val="single"/>
        </w:rPr>
        <w:t>RESCISÃO</w:t>
      </w:r>
    </w:p>
    <w:p w:rsidR="00264FAA" w:rsidRPr="00D72C58" w:rsidRDefault="00264FAA" w:rsidP="00111E16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Este contrato poderá ser rescindido:</w:t>
      </w:r>
    </w:p>
    <w:p w:rsidR="00264FAA" w:rsidRPr="00D72C58" w:rsidRDefault="00264FAA" w:rsidP="00264FAA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proofErr w:type="gramStart"/>
      <w:r w:rsidRPr="00D72C58">
        <w:rPr>
          <w:sz w:val="18"/>
          <w:szCs w:val="18"/>
        </w:rPr>
        <w:t>por</w:t>
      </w:r>
      <w:proofErr w:type="gramEnd"/>
      <w:r w:rsidRPr="00D72C58">
        <w:rPr>
          <w:sz w:val="18"/>
          <w:szCs w:val="18"/>
        </w:rPr>
        <w:t xml:space="preserve"> ato unilateral da Câmara, nos casos dos incisos I a XII e XVII do Art. 78 da Lei Federal n° 8.666/93;</w:t>
      </w:r>
    </w:p>
    <w:p w:rsidR="00264FAA" w:rsidRPr="00D72C58" w:rsidRDefault="00264FAA" w:rsidP="00264FAA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proofErr w:type="gramStart"/>
      <w:r w:rsidRPr="00D72C58">
        <w:rPr>
          <w:sz w:val="18"/>
          <w:szCs w:val="18"/>
        </w:rPr>
        <w:t>amigavelmente</w:t>
      </w:r>
      <w:proofErr w:type="gramEnd"/>
      <w:r w:rsidRPr="00D72C58">
        <w:rPr>
          <w:sz w:val="18"/>
          <w:szCs w:val="18"/>
        </w:rPr>
        <w:t>, por acordo entre as partes, reduzido a termo e anexado a este contrato.</w:t>
      </w:r>
    </w:p>
    <w:p w:rsidR="00264FAA" w:rsidRPr="00D72C58" w:rsidRDefault="00264FAA" w:rsidP="00264FAA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Judicialmente, nos termos da legislação.</w:t>
      </w:r>
    </w:p>
    <w:p w:rsidR="00264FAA" w:rsidRPr="00D72C58" w:rsidRDefault="00264FAA" w:rsidP="00264FAA">
      <w:pPr>
        <w:spacing w:after="0" w:line="240" w:lineRule="auto"/>
        <w:jc w:val="center"/>
        <w:rPr>
          <w:sz w:val="18"/>
          <w:szCs w:val="18"/>
        </w:rPr>
      </w:pPr>
    </w:p>
    <w:p w:rsidR="00264FAA" w:rsidRDefault="00264FAA" w:rsidP="00111E16">
      <w:pPr>
        <w:spacing w:after="0" w:line="240" w:lineRule="auto"/>
        <w:jc w:val="both"/>
        <w:rPr>
          <w:sz w:val="18"/>
          <w:szCs w:val="18"/>
        </w:rPr>
      </w:pPr>
    </w:p>
    <w:p w:rsidR="00111E16" w:rsidRPr="00111E16" w:rsidRDefault="00111E16" w:rsidP="00111E16">
      <w:p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 w:rsidRPr="00111E16">
        <w:rPr>
          <w:b/>
          <w:i/>
          <w:sz w:val="18"/>
          <w:szCs w:val="18"/>
          <w:u w:val="single"/>
        </w:rPr>
        <w:t>Cláusula Oitava – DO FORO</w:t>
      </w:r>
    </w:p>
    <w:p w:rsidR="00264FAA" w:rsidRPr="00D72C58" w:rsidRDefault="00264FAA" w:rsidP="00111E16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As partes elegem de comum acordo, o Foro de Viamão para dirimir eventuais conflitos oriundos do presente contrato.</w:t>
      </w:r>
    </w:p>
    <w:p w:rsidR="00111E16" w:rsidRDefault="00264FAA" w:rsidP="00264FAA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 </w:t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</w:p>
    <w:p w:rsidR="00111E16" w:rsidRDefault="00111E16" w:rsidP="00264FAA">
      <w:pPr>
        <w:spacing w:after="0" w:line="240" w:lineRule="auto"/>
        <w:jc w:val="both"/>
        <w:rPr>
          <w:sz w:val="18"/>
          <w:szCs w:val="18"/>
        </w:rPr>
      </w:pP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Viamão, XXXXXXXX</w:t>
      </w: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 __________________________________      _______________________________</w:t>
      </w: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 xml:space="preserve">        Câmara Municipal de Viamão</w:t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</w:r>
      <w:r w:rsidRPr="00D72C58">
        <w:rPr>
          <w:sz w:val="18"/>
          <w:szCs w:val="18"/>
        </w:rPr>
        <w:tab/>
        <w:t xml:space="preserve">          Sócio gerente </w:t>
      </w: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</w:p>
    <w:p w:rsidR="00264FAA" w:rsidRPr="00D72C58" w:rsidRDefault="00264FAA" w:rsidP="00264FAA">
      <w:pPr>
        <w:spacing w:after="0" w:line="240" w:lineRule="auto"/>
        <w:jc w:val="both"/>
        <w:rPr>
          <w:sz w:val="18"/>
          <w:szCs w:val="18"/>
        </w:rPr>
      </w:pPr>
      <w:r w:rsidRPr="00D72C58">
        <w:rPr>
          <w:sz w:val="18"/>
          <w:szCs w:val="18"/>
        </w:rPr>
        <w:t>Testemunhas: ____________________________________________</w:t>
      </w:r>
    </w:p>
    <w:p w:rsidR="00264FAA" w:rsidRPr="00D72C58" w:rsidRDefault="00264FAA" w:rsidP="00264FAA">
      <w:pPr>
        <w:spacing w:after="0" w:line="240" w:lineRule="auto"/>
        <w:rPr>
          <w:sz w:val="18"/>
          <w:szCs w:val="18"/>
        </w:rPr>
      </w:pPr>
    </w:p>
    <w:p w:rsidR="00264FAA" w:rsidRPr="00D72C58" w:rsidRDefault="00264FAA" w:rsidP="00264FAA">
      <w:pPr>
        <w:spacing w:after="0" w:line="240" w:lineRule="auto"/>
        <w:rPr>
          <w:sz w:val="18"/>
          <w:szCs w:val="18"/>
        </w:rPr>
      </w:pPr>
    </w:p>
    <w:p w:rsidR="00264FAA" w:rsidRDefault="00264FAA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Default="00984658" w:rsidP="00264FAA">
      <w:pPr>
        <w:spacing w:after="0" w:line="240" w:lineRule="auto"/>
        <w:rPr>
          <w:sz w:val="18"/>
          <w:szCs w:val="18"/>
        </w:rPr>
      </w:pPr>
    </w:p>
    <w:p w:rsidR="00984658" w:rsidRPr="00D72C58" w:rsidRDefault="00984658" w:rsidP="00264FAA">
      <w:pPr>
        <w:spacing w:after="0" w:line="240" w:lineRule="auto"/>
        <w:rPr>
          <w:sz w:val="18"/>
          <w:szCs w:val="18"/>
        </w:rPr>
      </w:pPr>
    </w:p>
    <w:p w:rsidR="00264FAA" w:rsidRPr="00264FAA" w:rsidRDefault="00264FAA" w:rsidP="007C6F73">
      <w:pPr>
        <w:keepNext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264FAA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TERMO DE RECEBIMENTO – </w:t>
      </w:r>
      <w:r w:rsidR="00984658">
        <w:rPr>
          <w:rFonts w:ascii="Times New Roman" w:eastAsia="Times New Roman" w:hAnsi="Times New Roman" w:cs="Times New Roman"/>
          <w:b/>
          <w:bCs/>
          <w:color w:val="993300"/>
          <w:sz w:val="32"/>
          <w:szCs w:val="20"/>
        </w:rPr>
        <w:t>CONVITE Nº 002</w:t>
      </w:r>
      <w:r w:rsidRPr="00264FAA">
        <w:rPr>
          <w:rFonts w:ascii="Times New Roman" w:eastAsia="Times New Roman" w:hAnsi="Times New Roman" w:cs="Times New Roman"/>
          <w:b/>
          <w:bCs/>
          <w:color w:val="993300"/>
          <w:sz w:val="32"/>
          <w:szCs w:val="20"/>
        </w:rPr>
        <w:t>/2013</w:t>
      </w: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Recebi, nesta data, da Câmara Municipal de Viamão, o convite acima descrito, e estou ciente que o prazo máximo para a entrega dos envelopes é dia </w:t>
      </w:r>
      <w:r w:rsidR="00984658">
        <w:rPr>
          <w:rFonts w:ascii="Arial" w:eastAsia="Times New Roman" w:hAnsi="Arial" w:cs="Arial"/>
          <w:b/>
          <w:sz w:val="24"/>
          <w:szCs w:val="24"/>
          <w:u w:val="single"/>
        </w:rPr>
        <w:t>18/03</w:t>
      </w:r>
      <w:r w:rsidRPr="00264FAA">
        <w:rPr>
          <w:rFonts w:ascii="Arial" w:eastAsia="Times New Roman" w:hAnsi="Arial" w:cs="Arial"/>
          <w:b/>
          <w:sz w:val="24"/>
          <w:szCs w:val="24"/>
          <w:u w:val="single"/>
        </w:rPr>
        <w:t>/2013 às 15h</w:t>
      </w:r>
      <w:r w:rsidRPr="00264FAA">
        <w:rPr>
          <w:rFonts w:ascii="Arial" w:eastAsia="Times New Roman" w:hAnsi="Arial" w:cs="Arial"/>
        </w:rPr>
        <w:t>, na sala 12 (setor de compras) da Câmara Municipal de Viamão, sito na Praça Julio de Castilhos s/nº, bairro centro – Cidade de Viamão/RS.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Recebido em _________/________/________.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  <w:t xml:space="preserve">                       Carimbo CNPJ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___________________________________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Assinatura representante da Empresa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Nome e documento:</w:t>
      </w: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984658">
      <w:pPr>
        <w:keepNext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264FAA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TERMO DE RECEBIMENTO – </w:t>
      </w:r>
      <w:r w:rsidR="00984658">
        <w:rPr>
          <w:rFonts w:ascii="Times New Roman" w:eastAsia="Times New Roman" w:hAnsi="Times New Roman" w:cs="Times New Roman"/>
          <w:b/>
          <w:bCs/>
          <w:color w:val="993300"/>
          <w:sz w:val="32"/>
          <w:szCs w:val="20"/>
        </w:rPr>
        <w:t>CONVITE Nº 002</w:t>
      </w:r>
      <w:r w:rsidRPr="00264FAA">
        <w:rPr>
          <w:rFonts w:ascii="Times New Roman" w:eastAsia="Times New Roman" w:hAnsi="Times New Roman" w:cs="Times New Roman"/>
          <w:b/>
          <w:bCs/>
          <w:color w:val="993300"/>
          <w:sz w:val="32"/>
          <w:szCs w:val="20"/>
        </w:rPr>
        <w:t>/2013</w:t>
      </w:r>
    </w:p>
    <w:p w:rsidR="00264FAA" w:rsidRPr="00264FAA" w:rsidRDefault="00264FAA" w:rsidP="0026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 xml:space="preserve">Recebi, nesta data, da Câmara Municipal de Viamão, o convite acima descrito, e estou ciente que o prazo máximo para a entrega dos envelopes é dia </w:t>
      </w:r>
      <w:r w:rsidR="00984658">
        <w:rPr>
          <w:rFonts w:ascii="Arial" w:eastAsia="Times New Roman" w:hAnsi="Arial" w:cs="Arial"/>
          <w:b/>
          <w:sz w:val="24"/>
          <w:szCs w:val="24"/>
          <w:u w:val="single"/>
        </w:rPr>
        <w:t>18/03</w:t>
      </w:r>
      <w:r w:rsidRPr="00264FAA">
        <w:rPr>
          <w:rFonts w:ascii="Arial" w:eastAsia="Times New Roman" w:hAnsi="Arial" w:cs="Arial"/>
          <w:b/>
          <w:sz w:val="24"/>
          <w:szCs w:val="24"/>
          <w:u w:val="single"/>
        </w:rPr>
        <w:t>/2013 às 15h</w:t>
      </w:r>
      <w:r w:rsidRPr="00264FAA">
        <w:rPr>
          <w:rFonts w:ascii="Arial" w:eastAsia="Times New Roman" w:hAnsi="Arial" w:cs="Arial"/>
        </w:rPr>
        <w:t>, na sala 12 (setor de compras) da Câmara Municipal de Viamão, sito na Praça Julio de Castilhos s/nº, bairro centro – Cidade de Viamão/RS.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Recebido em _________/________/________.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</w:r>
      <w:r w:rsidRPr="00264FAA">
        <w:rPr>
          <w:rFonts w:ascii="Arial" w:eastAsia="Times New Roman" w:hAnsi="Arial" w:cs="Arial"/>
        </w:rPr>
        <w:tab/>
        <w:t xml:space="preserve">                       Carimbo CNPJ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___________________________________</w:t>
      </w:r>
    </w:p>
    <w:p w:rsidR="00264FAA" w:rsidRPr="00264FAA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4FAA">
        <w:rPr>
          <w:rFonts w:ascii="Arial" w:eastAsia="Times New Roman" w:hAnsi="Arial" w:cs="Arial"/>
        </w:rPr>
        <w:t>Assinatura representante da Empresa</w:t>
      </w:r>
    </w:p>
    <w:p w:rsidR="00264FAA" w:rsidRPr="00AF284F" w:rsidRDefault="00264FAA" w:rsidP="00264F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284F">
        <w:rPr>
          <w:rFonts w:ascii="Arial" w:eastAsia="Times New Roman" w:hAnsi="Arial" w:cs="Arial"/>
        </w:rPr>
        <w:t>Nome e documento:</w:t>
      </w:r>
    </w:p>
    <w:p w:rsidR="003C5493" w:rsidRDefault="003C5493" w:rsidP="003C5493">
      <w:pPr>
        <w:jc w:val="center"/>
        <w:rPr>
          <w:rFonts w:ascii="Tahoma" w:eastAsia="Times New Roman" w:hAnsi="Tahoma"/>
          <w:b/>
        </w:rPr>
      </w:pPr>
    </w:p>
    <w:p w:rsidR="003C5493" w:rsidRDefault="003C5493" w:rsidP="003C5493">
      <w:pPr>
        <w:jc w:val="center"/>
        <w:rPr>
          <w:rFonts w:ascii="Tahoma" w:eastAsia="Times New Roman" w:hAnsi="Tahoma"/>
          <w:b/>
        </w:rPr>
      </w:pPr>
    </w:p>
    <w:p w:rsidR="003C5493" w:rsidRDefault="003C5493" w:rsidP="003C5493">
      <w:pPr>
        <w:jc w:val="center"/>
        <w:rPr>
          <w:rFonts w:ascii="Tahoma" w:eastAsia="Times New Roman" w:hAnsi="Tahoma"/>
          <w:b/>
        </w:rPr>
      </w:pPr>
    </w:p>
    <w:p w:rsidR="00A50BED" w:rsidRDefault="00A50BED" w:rsidP="00A50BED"/>
    <w:p w:rsidR="00A50BED" w:rsidRDefault="00A50BED" w:rsidP="00A50BED"/>
    <w:p w:rsidR="00A50BED" w:rsidRPr="003C1480" w:rsidRDefault="00A50BED" w:rsidP="00A50BED">
      <w:pPr>
        <w:jc w:val="center"/>
        <w:rPr>
          <w:rFonts w:ascii="Arial Unicode MS" w:eastAsia="Arial Unicode MS" w:hAnsi="Arial Unicode MS" w:cs="Arial Unicode MS"/>
          <w:b/>
        </w:rPr>
      </w:pPr>
      <w:r w:rsidRPr="003C1480">
        <w:rPr>
          <w:rFonts w:ascii="Arial Unicode MS" w:eastAsia="Arial Unicode MS" w:hAnsi="Arial Unicode MS" w:cs="Arial Unicode MS"/>
          <w:b/>
        </w:rPr>
        <w:t>KIT MATERIAL DE EXPEDIENTE PARA VEREADORES</w:t>
      </w:r>
    </w:p>
    <w:p w:rsidR="00A50BED" w:rsidRPr="003C1480" w:rsidRDefault="00A50BED" w:rsidP="00A50BED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ade"/>
        <w:tblW w:w="0" w:type="auto"/>
        <w:jc w:val="center"/>
        <w:tblInd w:w="730" w:type="dxa"/>
        <w:tblLook w:val="04A0"/>
      </w:tblPr>
      <w:tblGrid>
        <w:gridCol w:w="934"/>
        <w:gridCol w:w="2447"/>
        <w:gridCol w:w="707"/>
        <w:gridCol w:w="842"/>
        <w:gridCol w:w="832"/>
        <w:gridCol w:w="1225"/>
      </w:tblGrid>
      <w:tr w:rsidR="00A50BED" w:rsidRPr="00D149A9" w:rsidTr="00A40B60">
        <w:trPr>
          <w:jc w:val="center"/>
        </w:trPr>
        <w:tc>
          <w:tcPr>
            <w:tcW w:w="934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0BED" w:rsidRPr="00D149A9" w:rsidRDefault="00A50BED" w:rsidP="00A40B60">
            <w:pPr>
              <w:jc w:val="center"/>
              <w:rPr>
                <w:b/>
              </w:rPr>
            </w:pPr>
            <w:r w:rsidRPr="00D149A9">
              <w:rPr>
                <w:b/>
              </w:rPr>
              <w:t>QTD NO KIT</w:t>
            </w:r>
          </w:p>
        </w:tc>
        <w:tc>
          <w:tcPr>
            <w:tcW w:w="244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0BED" w:rsidRPr="00D149A9" w:rsidRDefault="00A50BED" w:rsidP="00A40B60">
            <w:pPr>
              <w:jc w:val="center"/>
              <w:rPr>
                <w:b/>
              </w:rPr>
            </w:pPr>
            <w:r w:rsidRPr="00D149A9">
              <w:rPr>
                <w:b/>
              </w:rPr>
              <w:t>PRODUTO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50BED" w:rsidRPr="00D149A9" w:rsidRDefault="00A50BED" w:rsidP="00A40B60">
            <w:pPr>
              <w:jc w:val="center"/>
              <w:rPr>
                <w:b/>
              </w:rPr>
            </w:pPr>
            <w:r w:rsidRPr="00D149A9">
              <w:rPr>
                <w:b/>
              </w:rPr>
              <w:t>Qtd</w:t>
            </w:r>
          </w:p>
          <w:p w:rsidR="00A50BED" w:rsidRPr="00D149A9" w:rsidRDefault="00A50BED" w:rsidP="00A40B60">
            <w:pPr>
              <w:jc w:val="center"/>
              <w:rPr>
                <w:b/>
              </w:rPr>
            </w:pPr>
            <w:r w:rsidRPr="00D149A9">
              <w:rPr>
                <w:b/>
              </w:rPr>
              <w:t>Atual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0BED" w:rsidRPr="00D149A9" w:rsidRDefault="00A50BED" w:rsidP="00A40B60">
            <w:pPr>
              <w:jc w:val="center"/>
              <w:rPr>
                <w:b/>
              </w:rPr>
            </w:pPr>
            <w:r w:rsidRPr="00D149A9">
              <w:rPr>
                <w:b/>
              </w:rPr>
              <w:t>UND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0BED" w:rsidRPr="00D149A9" w:rsidRDefault="00A50BED" w:rsidP="00A40B60">
            <w:pPr>
              <w:jc w:val="center"/>
              <w:rPr>
                <w:b/>
              </w:rPr>
            </w:pPr>
            <w:proofErr w:type="spellStart"/>
            <w:r w:rsidRPr="00D149A9">
              <w:rPr>
                <w:b/>
              </w:rPr>
              <w:t>P/MÊS</w:t>
            </w:r>
            <w:proofErr w:type="spellEnd"/>
          </w:p>
        </w:tc>
        <w:tc>
          <w:tcPr>
            <w:tcW w:w="122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D99594" w:themeFill="accent2" w:themeFillTint="99"/>
            <w:vAlign w:val="center"/>
          </w:tcPr>
          <w:p w:rsidR="00A50BED" w:rsidRPr="00D149A9" w:rsidRDefault="00A50BED" w:rsidP="00A40B60">
            <w:pPr>
              <w:jc w:val="center"/>
              <w:rPr>
                <w:b/>
              </w:rPr>
            </w:pPr>
            <w:r w:rsidRPr="00D149A9">
              <w:rPr>
                <w:b/>
              </w:rPr>
              <w:t>COMPRA</w:t>
            </w:r>
          </w:p>
          <w:p w:rsidR="00A50BED" w:rsidRPr="00D149A9" w:rsidRDefault="00A50BED" w:rsidP="00A40B60">
            <w:pPr>
              <w:jc w:val="center"/>
              <w:rPr>
                <w:b/>
              </w:rPr>
            </w:pPr>
            <w:r w:rsidRPr="00D149A9">
              <w:rPr>
                <w:b/>
              </w:rPr>
              <w:t>FEVEREIRO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top w:val="single" w:sz="2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>02 PCT</w:t>
            </w:r>
          </w:p>
        </w:tc>
        <w:tc>
          <w:tcPr>
            <w:tcW w:w="244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 w:rsidRPr="000F6729">
              <w:t xml:space="preserve">Folha A4 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30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PCT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42</w:t>
            </w:r>
          </w:p>
        </w:tc>
        <w:tc>
          <w:tcPr>
            <w:tcW w:w="1225" w:type="dxa"/>
            <w:tcBorders>
              <w:top w:val="single" w:sz="24" w:space="0" w:color="auto"/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Default="00A50BED" w:rsidP="00A40B60">
            <w:r>
              <w:t>05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 xml:space="preserve">Caneta </w:t>
            </w:r>
            <w:r w:rsidRPr="000F6729">
              <w:t xml:space="preserve">Azul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25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105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150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>Caneta Preta</w:t>
            </w:r>
            <w:r w:rsidRPr="000F6729">
              <w:t xml:space="preserve">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12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50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proofErr w:type="spellStart"/>
            <w:proofErr w:type="gramStart"/>
            <w:r>
              <w:t>CanetaVermelha</w:t>
            </w:r>
            <w:proofErr w:type="spellEnd"/>
            <w:proofErr w:type="gramEnd"/>
            <w:r w:rsidRPr="000F6729">
              <w:t xml:space="preserve">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75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>01 CXA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proofErr w:type="spellStart"/>
            <w:r w:rsidRPr="000F6729">
              <w:t>Clips</w:t>
            </w:r>
            <w:proofErr w:type="spellEnd"/>
            <w:r w:rsidRPr="000F6729">
              <w:t xml:space="preserve">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CXA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50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pPr>
              <w:rPr>
                <w:lang w:val="en-US"/>
              </w:rPr>
            </w:pPr>
            <w:r>
              <w:rPr>
                <w:lang w:val="en-US"/>
              </w:rP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pPr>
              <w:rPr>
                <w:lang w:val="en-US"/>
              </w:rPr>
            </w:pPr>
            <w:proofErr w:type="spellStart"/>
            <w:r w:rsidRPr="000F6729">
              <w:rPr>
                <w:lang w:val="en-US"/>
              </w:rPr>
              <w:t>Durex</w:t>
            </w:r>
            <w:proofErr w:type="spellEnd"/>
            <w:r w:rsidRPr="000F6729">
              <w:rPr>
                <w:lang w:val="en-US"/>
              </w:rPr>
              <w:t xml:space="preserve">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54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 w:rsidRPr="000F6729">
              <w:t xml:space="preserve">Lápis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19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50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 w:rsidRPr="000F6729">
              <w:t xml:space="preserve">Borracha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50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50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>02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 w:rsidRPr="000F6729">
              <w:t xml:space="preserve">Cola </w:t>
            </w:r>
            <w:proofErr w:type="spellStart"/>
            <w:r w:rsidRPr="000F6729">
              <w:t>Bastao</w:t>
            </w:r>
            <w:proofErr w:type="spellEnd"/>
            <w:r w:rsidRPr="000F6729">
              <w:t xml:space="preserve">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42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Default="00A50BED" w:rsidP="00A40B60">
            <w:r>
              <w:t>01 CXA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D8486B" w:rsidRDefault="00A50BED" w:rsidP="00A40B60">
            <w:pPr>
              <w:rPr>
                <w:sz w:val="18"/>
                <w:szCs w:val="18"/>
              </w:rPr>
            </w:pPr>
            <w:r w:rsidRPr="00D8486B">
              <w:rPr>
                <w:sz w:val="18"/>
                <w:szCs w:val="18"/>
              </w:rPr>
              <w:t>Grampo p/grampeador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15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Cxa1000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20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50BED" w:rsidRPr="000F6729" w:rsidRDefault="00A50BED" w:rsidP="00A40B60">
            <w:proofErr w:type="spellStart"/>
            <w:r w:rsidRPr="000F6729">
              <w:t>Errorex</w:t>
            </w:r>
            <w:proofErr w:type="spellEnd"/>
            <w:r w:rsidRPr="000F6729">
              <w:t xml:space="preserve">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108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21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Pr="000F6729" w:rsidRDefault="00A50BED" w:rsidP="00A40B60">
            <w:r>
              <w:t>02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proofErr w:type="gramStart"/>
            <w:r w:rsidRPr="000F6729">
              <w:t>Caneta Marcador</w:t>
            </w:r>
            <w:proofErr w:type="gramEnd"/>
            <w:r w:rsidRPr="000F6729">
              <w:t xml:space="preserve">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84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42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r w:rsidRPr="000F6729">
              <w:t xml:space="preserve">Tesoura </w:t>
            </w:r>
            <w:r>
              <w:t>Grande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r w:rsidRPr="000F6729">
              <w:t xml:space="preserve">Régua </w:t>
            </w:r>
            <w:proofErr w:type="gramStart"/>
            <w:r>
              <w:t>30cm</w:t>
            </w:r>
            <w:proofErr w:type="gramEnd"/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r>
              <w:t>Estilet</w:t>
            </w:r>
            <w:r w:rsidRPr="000F6729">
              <w:t xml:space="preserve">e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r w:rsidRPr="000F6729">
              <w:t xml:space="preserve">Apontador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50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r w:rsidRPr="000F6729">
              <w:t xml:space="preserve">Furador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12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05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Pr="000F6729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r>
              <w:t xml:space="preserve">Grampeador 30/40 </w:t>
            </w:r>
            <w:proofErr w:type="spellStart"/>
            <w:r>
              <w:t>fls</w:t>
            </w:r>
            <w:proofErr w:type="spellEnd"/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Pr="000F6729" w:rsidRDefault="00A50BED" w:rsidP="00A40B60">
            <w:r>
              <w:t>02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Pr="000F6729" w:rsidRDefault="00A50BED" w:rsidP="00A40B60">
            <w:r w:rsidRPr="000F6729">
              <w:t>Pasta A.Z</w:t>
            </w:r>
            <w:proofErr w:type="gramStart"/>
            <w:r w:rsidRPr="000F6729">
              <w:t xml:space="preserve"> </w:t>
            </w:r>
            <w:r>
              <w:t xml:space="preserve"> </w:t>
            </w:r>
            <w:proofErr w:type="gramEnd"/>
            <w:r>
              <w:t>LE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300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Default="00A50BED" w:rsidP="00A40B60">
            <w:r>
              <w:t>03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Default="00A50BED" w:rsidP="00A40B60">
            <w:r>
              <w:t>Pasta c/elástico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400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right w:val="single" w:sz="12" w:space="0" w:color="auto"/>
            </w:tcBorders>
          </w:tcPr>
          <w:p w:rsidR="00A50BED" w:rsidRDefault="00A50BED" w:rsidP="00A40B60">
            <w:r>
              <w:t>03 UND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:rsidR="00A50BED" w:rsidRDefault="00A50BED" w:rsidP="00A40B60">
            <w:r>
              <w:t>Pasta c/ferragem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200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</w:tr>
      <w:tr w:rsidR="00A50BED" w:rsidTr="00A40B60">
        <w:trPr>
          <w:jc w:val="center"/>
        </w:trPr>
        <w:tc>
          <w:tcPr>
            <w:tcW w:w="934" w:type="dxa"/>
            <w:tcBorders>
              <w:bottom w:val="single" w:sz="24" w:space="0" w:color="auto"/>
              <w:right w:val="single" w:sz="12" w:space="0" w:color="auto"/>
            </w:tcBorders>
          </w:tcPr>
          <w:p w:rsidR="00A50BED" w:rsidRDefault="00A50BED" w:rsidP="00A40B60">
            <w:r>
              <w:t>01 UND</w:t>
            </w:r>
          </w:p>
        </w:tc>
        <w:tc>
          <w:tcPr>
            <w:tcW w:w="244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50BED" w:rsidRDefault="00A50BED" w:rsidP="00A40B60">
            <w:r>
              <w:t>Pasta c/plástico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CC"/>
          </w:tcPr>
          <w:p w:rsidR="00A50BED" w:rsidRDefault="00A50BED" w:rsidP="00A40B60">
            <w:pPr>
              <w:jc w:val="center"/>
            </w:pPr>
            <w:r>
              <w:t>--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Pr="00D149A9" w:rsidRDefault="00A50BED" w:rsidP="00A40B60">
            <w:pPr>
              <w:jc w:val="center"/>
              <w:rPr>
                <w:sz w:val="18"/>
                <w:szCs w:val="18"/>
              </w:rPr>
            </w:pPr>
            <w:r w:rsidRPr="00D149A9">
              <w:rPr>
                <w:sz w:val="18"/>
                <w:szCs w:val="18"/>
              </w:rPr>
              <w:t>UND</w:t>
            </w:r>
          </w:p>
        </w:tc>
        <w:tc>
          <w:tcPr>
            <w:tcW w:w="83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A50BED" w:rsidRDefault="00A50BED" w:rsidP="00A40B60">
            <w:pPr>
              <w:jc w:val="center"/>
            </w:pPr>
            <w:r>
              <w:t>07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D99594" w:themeFill="accent2" w:themeFillTint="99"/>
            <w:vAlign w:val="center"/>
          </w:tcPr>
          <w:p w:rsidR="00A50BED" w:rsidRDefault="00A50BED" w:rsidP="00A40B60">
            <w:pPr>
              <w:jc w:val="center"/>
            </w:pPr>
            <w:r>
              <w:t>10</w:t>
            </w:r>
          </w:p>
        </w:tc>
      </w:tr>
    </w:tbl>
    <w:p w:rsidR="00A50BED" w:rsidRPr="003611D3" w:rsidRDefault="00A50BED" w:rsidP="00A50BED">
      <w:pPr>
        <w:rPr>
          <w:i/>
        </w:rPr>
      </w:pPr>
    </w:p>
    <w:p w:rsidR="00A50BED" w:rsidRDefault="00A50BED" w:rsidP="00A50BED"/>
    <w:p w:rsidR="00A50BED" w:rsidRDefault="00A50BED" w:rsidP="00A50BED">
      <w:r>
        <w:t xml:space="preserve">      </w:t>
      </w:r>
    </w:p>
    <w:p w:rsidR="003C5493" w:rsidRDefault="003C5493" w:rsidP="003C5493">
      <w:pPr>
        <w:jc w:val="center"/>
        <w:rPr>
          <w:rFonts w:ascii="Tahoma" w:eastAsia="Times New Roman" w:hAnsi="Tahoma"/>
          <w:b/>
        </w:rPr>
      </w:pPr>
    </w:p>
    <w:sectPr w:rsidR="003C5493" w:rsidSect="0011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8D" w:rsidRDefault="00FF308D" w:rsidP="008B3CF1">
      <w:pPr>
        <w:spacing w:after="0" w:line="240" w:lineRule="auto"/>
      </w:pPr>
      <w:r>
        <w:separator/>
      </w:r>
    </w:p>
  </w:endnote>
  <w:endnote w:type="continuationSeparator" w:id="0">
    <w:p w:rsidR="00FF308D" w:rsidRDefault="00FF308D" w:rsidP="008B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7" w:rsidRDefault="00D72B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7" w:rsidRPr="00F34C2F" w:rsidRDefault="00D72B67" w:rsidP="00F34C2F">
    <w:pPr>
      <w:pStyle w:val="Rodap"/>
      <w:jc w:val="center"/>
      <w:rPr>
        <w:rFonts w:ascii="Tahoma" w:hAnsi="Tahoma" w:cs="Tahoma"/>
        <w:color w:val="808080" w:themeColor="background1" w:themeShade="80"/>
        <w:sz w:val="20"/>
        <w:szCs w:val="20"/>
      </w:rPr>
    </w:pPr>
    <w:r w:rsidRPr="00F34C2F">
      <w:rPr>
        <w:rFonts w:ascii="Tahoma" w:hAnsi="Tahoma" w:cs="Tahoma"/>
        <w:color w:val="808080" w:themeColor="background1" w:themeShade="80"/>
        <w:sz w:val="20"/>
        <w:szCs w:val="20"/>
      </w:rPr>
      <w:t>“DOE ÓRGÃOS, DOE SANGUE: SALVE VIDAS!”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7" w:rsidRDefault="00D72B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8D" w:rsidRDefault="00FF308D" w:rsidP="008B3CF1">
      <w:pPr>
        <w:spacing w:after="0" w:line="240" w:lineRule="auto"/>
      </w:pPr>
      <w:r>
        <w:separator/>
      </w:r>
    </w:p>
  </w:footnote>
  <w:footnote w:type="continuationSeparator" w:id="0">
    <w:p w:rsidR="00FF308D" w:rsidRDefault="00FF308D" w:rsidP="008B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7" w:rsidRDefault="00D72B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7" w:rsidRDefault="00D72B67" w:rsidP="008B3CF1">
    <w:pPr>
      <w:pStyle w:val="Ttulo1"/>
      <w:tabs>
        <w:tab w:val="left" w:pos="0"/>
      </w:tabs>
      <w:rPr>
        <w:sz w:val="22"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-173355</wp:posOffset>
          </wp:positionV>
          <wp:extent cx="714375" cy="71437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72B67" w:rsidRDefault="00D72B67" w:rsidP="008B3CF1">
    <w:pPr>
      <w:pStyle w:val="Ttulo1"/>
      <w:tabs>
        <w:tab w:val="left" w:pos="0"/>
      </w:tabs>
      <w:rPr>
        <w:sz w:val="22"/>
      </w:rPr>
    </w:pPr>
  </w:p>
  <w:p w:rsidR="00D72B67" w:rsidRDefault="00D72B67" w:rsidP="008B3CF1">
    <w:pPr>
      <w:pStyle w:val="Ttulo1"/>
      <w:tabs>
        <w:tab w:val="left" w:pos="0"/>
      </w:tabs>
      <w:jc w:val="left"/>
      <w:rPr>
        <w:sz w:val="22"/>
      </w:rPr>
    </w:pPr>
  </w:p>
  <w:p w:rsidR="00D72B67" w:rsidRDefault="00D72B67" w:rsidP="008B3CF1">
    <w:pPr>
      <w:pStyle w:val="Ttulo1"/>
      <w:tabs>
        <w:tab w:val="left" w:pos="0"/>
      </w:tabs>
      <w:rPr>
        <w:sz w:val="20"/>
      </w:rPr>
    </w:pPr>
  </w:p>
  <w:p w:rsidR="00D72B67" w:rsidRPr="006E1BD8" w:rsidRDefault="00D72B67" w:rsidP="008B3CF1">
    <w:pPr>
      <w:pStyle w:val="Ttulo1"/>
      <w:tabs>
        <w:tab w:val="left" w:pos="0"/>
      </w:tabs>
      <w:rPr>
        <w:sz w:val="20"/>
      </w:rPr>
    </w:pPr>
    <w:r w:rsidRPr="006E1BD8">
      <w:rPr>
        <w:sz w:val="20"/>
      </w:rPr>
      <w:t>ESTADO DO RIO GRANDE DO SUL</w:t>
    </w:r>
  </w:p>
  <w:p w:rsidR="00D72B67" w:rsidRPr="006E1BD8" w:rsidRDefault="00D72B67" w:rsidP="008B3CF1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4"/>
      </w:rPr>
    </w:pPr>
    <w:r w:rsidRPr="006E1BD8">
      <w:rPr>
        <w:rFonts w:ascii="Arial" w:hAnsi="Arial"/>
        <w:b/>
        <w:color w:val="800000"/>
        <w:spacing w:val="20"/>
        <w:sz w:val="24"/>
      </w:rPr>
      <w:t>CÂMARA MUNICIPAL DE VIAMÃO</w:t>
    </w:r>
  </w:p>
  <w:p w:rsidR="00D72B67" w:rsidRPr="006E1BD8" w:rsidRDefault="00D72B67" w:rsidP="008B3CF1">
    <w:pPr>
      <w:jc w:val="center"/>
      <w:rPr>
        <w:rFonts w:ascii="Arial" w:hAnsi="Arial"/>
        <w:sz w:val="18"/>
        <w:szCs w:val="18"/>
      </w:rPr>
    </w:pPr>
    <w:r w:rsidRPr="006E1BD8">
      <w:rPr>
        <w:rFonts w:ascii="Arial" w:hAnsi="Arial"/>
        <w:sz w:val="18"/>
        <w:szCs w:val="18"/>
      </w:rPr>
      <w:t>Caixa Postal n° 22</w:t>
    </w:r>
    <w:proofErr w:type="gramStart"/>
    <w:r w:rsidRPr="006E1BD8">
      <w:rPr>
        <w:rFonts w:ascii="Arial" w:hAnsi="Arial"/>
        <w:sz w:val="18"/>
        <w:szCs w:val="18"/>
      </w:rPr>
      <w:t xml:space="preserve">  </w:t>
    </w:r>
    <w:proofErr w:type="gramEnd"/>
    <w:r w:rsidRPr="006E1BD8">
      <w:rPr>
        <w:rFonts w:ascii="Arial" w:hAnsi="Arial"/>
        <w:sz w:val="18"/>
        <w:szCs w:val="18"/>
      </w:rPr>
      <w:t>-  Fone/Fax: 485-4900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7" w:rsidRDefault="00D72B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CA0F29"/>
    <w:multiLevelType w:val="hybridMultilevel"/>
    <w:tmpl w:val="9778597A"/>
    <w:lvl w:ilvl="0" w:tplc="37507D7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A454F4"/>
    <w:multiLevelType w:val="hybridMultilevel"/>
    <w:tmpl w:val="0CBE5016"/>
    <w:lvl w:ilvl="0" w:tplc="7ED8BFF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BF45F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D9B6BB8"/>
    <w:multiLevelType w:val="hybridMultilevel"/>
    <w:tmpl w:val="A3462EA8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E20F6"/>
    <w:rsid w:val="00021162"/>
    <w:rsid w:val="000426F3"/>
    <w:rsid w:val="0005379A"/>
    <w:rsid w:val="00083C93"/>
    <w:rsid w:val="00084F23"/>
    <w:rsid w:val="000A6BED"/>
    <w:rsid w:val="00111E16"/>
    <w:rsid w:val="001644FD"/>
    <w:rsid w:val="001A7644"/>
    <w:rsid w:val="001F0794"/>
    <w:rsid w:val="001F3CAC"/>
    <w:rsid w:val="00264FAA"/>
    <w:rsid w:val="0028743B"/>
    <w:rsid w:val="002B7A1D"/>
    <w:rsid w:val="002C2D5C"/>
    <w:rsid w:val="002E5E91"/>
    <w:rsid w:val="002F29EF"/>
    <w:rsid w:val="002F450C"/>
    <w:rsid w:val="00316FAB"/>
    <w:rsid w:val="0032291C"/>
    <w:rsid w:val="003611D3"/>
    <w:rsid w:val="00365E3D"/>
    <w:rsid w:val="003B3BE7"/>
    <w:rsid w:val="003C1480"/>
    <w:rsid w:val="003C261F"/>
    <w:rsid w:val="003C5493"/>
    <w:rsid w:val="003D6244"/>
    <w:rsid w:val="003F19BF"/>
    <w:rsid w:val="003F3E82"/>
    <w:rsid w:val="00420751"/>
    <w:rsid w:val="00445B50"/>
    <w:rsid w:val="00493A69"/>
    <w:rsid w:val="004B36F9"/>
    <w:rsid w:val="004E26D5"/>
    <w:rsid w:val="004F3773"/>
    <w:rsid w:val="00593C74"/>
    <w:rsid w:val="005B53D7"/>
    <w:rsid w:val="005C1211"/>
    <w:rsid w:val="005E20F6"/>
    <w:rsid w:val="006036D8"/>
    <w:rsid w:val="00606178"/>
    <w:rsid w:val="00611EC8"/>
    <w:rsid w:val="0064356A"/>
    <w:rsid w:val="006758D4"/>
    <w:rsid w:val="006E08A5"/>
    <w:rsid w:val="006E1BD8"/>
    <w:rsid w:val="006E53D7"/>
    <w:rsid w:val="00734A9C"/>
    <w:rsid w:val="007409BE"/>
    <w:rsid w:val="00783BDE"/>
    <w:rsid w:val="007C17C8"/>
    <w:rsid w:val="007C6F73"/>
    <w:rsid w:val="007E288C"/>
    <w:rsid w:val="007F4D1F"/>
    <w:rsid w:val="007F56C9"/>
    <w:rsid w:val="00832370"/>
    <w:rsid w:val="008B3CF1"/>
    <w:rsid w:val="008E7DE1"/>
    <w:rsid w:val="00922573"/>
    <w:rsid w:val="00984658"/>
    <w:rsid w:val="00997402"/>
    <w:rsid w:val="009A1634"/>
    <w:rsid w:val="009B307E"/>
    <w:rsid w:val="009B390B"/>
    <w:rsid w:val="009D0FE8"/>
    <w:rsid w:val="009D3C3E"/>
    <w:rsid w:val="009F6727"/>
    <w:rsid w:val="00A104A2"/>
    <w:rsid w:val="00A50BED"/>
    <w:rsid w:val="00A807AF"/>
    <w:rsid w:val="00A81726"/>
    <w:rsid w:val="00A81BAA"/>
    <w:rsid w:val="00AA1348"/>
    <w:rsid w:val="00AB5C8C"/>
    <w:rsid w:val="00AC6B18"/>
    <w:rsid w:val="00AD0250"/>
    <w:rsid w:val="00AD504F"/>
    <w:rsid w:val="00AF284F"/>
    <w:rsid w:val="00B05B46"/>
    <w:rsid w:val="00B1025E"/>
    <w:rsid w:val="00B74AED"/>
    <w:rsid w:val="00BA592C"/>
    <w:rsid w:val="00BA5D72"/>
    <w:rsid w:val="00C04A6E"/>
    <w:rsid w:val="00C67AD9"/>
    <w:rsid w:val="00C731C6"/>
    <w:rsid w:val="00C76A27"/>
    <w:rsid w:val="00C848D4"/>
    <w:rsid w:val="00C87DB6"/>
    <w:rsid w:val="00C950A3"/>
    <w:rsid w:val="00CB7DF4"/>
    <w:rsid w:val="00CD02B9"/>
    <w:rsid w:val="00CF0E95"/>
    <w:rsid w:val="00D149A9"/>
    <w:rsid w:val="00D51637"/>
    <w:rsid w:val="00D72B67"/>
    <w:rsid w:val="00D72C58"/>
    <w:rsid w:val="00D82693"/>
    <w:rsid w:val="00D8486B"/>
    <w:rsid w:val="00D9173D"/>
    <w:rsid w:val="00D9788E"/>
    <w:rsid w:val="00DC21E9"/>
    <w:rsid w:val="00DC424E"/>
    <w:rsid w:val="00DE751D"/>
    <w:rsid w:val="00DF3577"/>
    <w:rsid w:val="00DF4464"/>
    <w:rsid w:val="00E276AF"/>
    <w:rsid w:val="00E34550"/>
    <w:rsid w:val="00E365CC"/>
    <w:rsid w:val="00E41A77"/>
    <w:rsid w:val="00E55666"/>
    <w:rsid w:val="00E80B29"/>
    <w:rsid w:val="00E84D10"/>
    <w:rsid w:val="00EA3EF8"/>
    <w:rsid w:val="00EC48B2"/>
    <w:rsid w:val="00ED5234"/>
    <w:rsid w:val="00ED5C32"/>
    <w:rsid w:val="00F12DC9"/>
    <w:rsid w:val="00F34C2F"/>
    <w:rsid w:val="00F37F5E"/>
    <w:rsid w:val="00F4207F"/>
    <w:rsid w:val="00F454AF"/>
    <w:rsid w:val="00F5025F"/>
    <w:rsid w:val="00F62118"/>
    <w:rsid w:val="00F81F92"/>
    <w:rsid w:val="00F83486"/>
    <w:rsid w:val="00F85F64"/>
    <w:rsid w:val="00FB625A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86"/>
  </w:style>
  <w:style w:type="paragraph" w:styleId="Ttulo1">
    <w:name w:val="heading 1"/>
    <w:basedOn w:val="Normal"/>
    <w:next w:val="Normal"/>
    <w:link w:val="Ttulo1Char"/>
    <w:qFormat/>
    <w:rsid w:val="003C549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493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kern w:val="1"/>
      <w:sz w:val="4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5493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C5493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5493"/>
    <w:pPr>
      <w:keepNext/>
      <w:widowControl w:val="0"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C5493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5493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Lucida Sans Unicode" w:hAnsi="Tahoma" w:cs="Times New Roman"/>
      <w:b/>
      <w:spacing w:val="60"/>
      <w:kern w:val="1"/>
      <w:sz w:val="24"/>
      <w:szCs w:val="20"/>
      <w:lang w:eastAsia="pt-BR"/>
    </w:rPr>
  </w:style>
  <w:style w:type="paragraph" w:styleId="Ttulo8">
    <w:name w:val="heading 8"/>
    <w:basedOn w:val="Normal"/>
    <w:next w:val="Corpodetexto"/>
    <w:link w:val="Ttulo8Char"/>
    <w:qFormat/>
    <w:rsid w:val="003C5493"/>
    <w:pPr>
      <w:keepNext/>
      <w:widowControl w:val="0"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paragraph" w:styleId="Ttulo9">
    <w:name w:val="heading 9"/>
    <w:basedOn w:val="Normal"/>
    <w:next w:val="Corpodetexto"/>
    <w:link w:val="Ttulo9Char"/>
    <w:qFormat/>
    <w:rsid w:val="003C5493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C5493"/>
    <w:rPr>
      <w:rFonts w:ascii="Times New Roman" w:eastAsia="Lucida Sans Unicode" w:hAnsi="Times New Roman" w:cs="Times New Roman"/>
      <w:b/>
      <w:bCs/>
      <w:kern w:val="1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493"/>
    <w:rPr>
      <w:rFonts w:ascii="Times New Roman" w:eastAsia="Lucida Sans Unicode" w:hAnsi="Times New Roman" w:cs="Times New Roman"/>
      <w:kern w:val="1"/>
      <w:sz w:val="4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C5493"/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C5493"/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5493"/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C5493"/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5493"/>
    <w:rPr>
      <w:rFonts w:ascii="Tahoma" w:eastAsia="Lucida Sans Unicode" w:hAnsi="Tahoma" w:cs="Times New Roman"/>
      <w:b/>
      <w:spacing w:val="60"/>
      <w:kern w:val="1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C5493"/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3C5493"/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paragraph" w:styleId="Lista">
    <w:name w:val="List"/>
    <w:basedOn w:val="Corpodetexto"/>
    <w:rsid w:val="003C549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C5493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5493"/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C5493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C5493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C5493"/>
    <w:pPr>
      <w:widowControl w:val="0"/>
      <w:tabs>
        <w:tab w:val="left" w:pos="993"/>
      </w:tabs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5493"/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paragraph" w:customStyle="1" w:styleId="Ttulodatabela">
    <w:name w:val="Título da tabela"/>
    <w:basedOn w:val="Normal"/>
    <w:rsid w:val="003C5493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5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493"/>
  </w:style>
  <w:style w:type="paragraph" w:styleId="Rodap">
    <w:name w:val="footer"/>
    <w:basedOn w:val="Normal"/>
    <w:link w:val="RodapChar"/>
    <w:uiPriority w:val="99"/>
    <w:semiHidden/>
    <w:unhideWhenUsed/>
    <w:rsid w:val="008B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34A3-975C-4C7D-BE5D-509CE4ED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10</Pages>
  <Words>2550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juridici</dc:creator>
  <cp:lastModifiedBy>juridici</cp:lastModifiedBy>
  <cp:revision>99</cp:revision>
  <cp:lastPrinted>2013-03-07T18:03:00Z</cp:lastPrinted>
  <dcterms:created xsi:type="dcterms:W3CDTF">2013-01-10T17:40:00Z</dcterms:created>
  <dcterms:modified xsi:type="dcterms:W3CDTF">2013-03-07T18:55:00Z</dcterms:modified>
</cp:coreProperties>
</file>